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47772" w14:textId="77777777" w:rsidR="00AB73EB" w:rsidRDefault="00AB73EB" w:rsidP="00AB73EB">
      <w:pPr>
        <w:keepNext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765BF32" wp14:editId="0564A9A0">
            <wp:extent cx="914400" cy="914400"/>
            <wp:effectExtent l="0" t="0" r="0" b="0"/>
            <wp:docPr id="1" name="Picture 1" descr="State University of New York College of Environmental Forestry official logo" title="SUNY 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1186" w14:textId="77777777" w:rsidR="00AB73EB" w:rsidRPr="00E705AB" w:rsidRDefault="00AB73EB" w:rsidP="00AB73EB">
      <w:pPr>
        <w:spacing w:before="120"/>
        <w:jc w:val="center"/>
        <w:rPr>
          <w:rFonts w:asciiTheme="minorHAnsi" w:hAnsiTheme="minorHAnsi" w:cstheme="minorHAnsi"/>
          <w:sz w:val="24"/>
        </w:rPr>
      </w:pPr>
      <w:r w:rsidRPr="00E705AB">
        <w:rPr>
          <w:rFonts w:asciiTheme="minorHAnsi" w:hAnsiTheme="minorHAnsi" w:cstheme="minorHAnsi"/>
          <w:sz w:val="24"/>
        </w:rPr>
        <w:t>BOARD OF TRUSTEES</w:t>
      </w:r>
    </w:p>
    <w:p w14:paraId="23E83BF7" w14:textId="77777777" w:rsidR="00AB73EB" w:rsidRPr="00E705AB" w:rsidRDefault="00AB73EB" w:rsidP="00AB73EB">
      <w:pPr>
        <w:jc w:val="center"/>
        <w:rPr>
          <w:rFonts w:asciiTheme="minorHAnsi" w:hAnsiTheme="minorHAnsi" w:cstheme="minorHAnsi"/>
          <w:b/>
          <w:sz w:val="28"/>
        </w:rPr>
      </w:pPr>
      <w:r w:rsidRPr="00E705AB">
        <w:rPr>
          <w:rFonts w:asciiTheme="minorHAnsi" w:hAnsiTheme="minorHAnsi" w:cstheme="minorHAnsi"/>
          <w:b/>
          <w:sz w:val="28"/>
        </w:rPr>
        <w:t>Diversity, Equity and Inclusion Committee Meeting</w:t>
      </w:r>
    </w:p>
    <w:p w14:paraId="1F5136FE" w14:textId="75653854" w:rsidR="00AB73EB" w:rsidRPr="00E705AB" w:rsidRDefault="00E705AB" w:rsidP="00AB73EB">
      <w:pPr>
        <w:jc w:val="center"/>
        <w:rPr>
          <w:rFonts w:asciiTheme="minorHAnsi" w:hAnsiTheme="minorHAnsi" w:cstheme="minorHAnsi"/>
          <w:sz w:val="24"/>
        </w:rPr>
      </w:pPr>
      <w:r w:rsidRPr="00E705AB">
        <w:rPr>
          <w:rFonts w:asciiTheme="minorHAnsi" w:hAnsiTheme="minorHAnsi" w:cstheme="minorHAnsi"/>
          <w:sz w:val="24"/>
        </w:rPr>
        <w:t>October 27</w:t>
      </w:r>
      <w:r w:rsidR="00AB73EB" w:rsidRPr="00E705AB">
        <w:rPr>
          <w:rFonts w:asciiTheme="minorHAnsi" w:hAnsiTheme="minorHAnsi" w:cstheme="minorHAnsi"/>
          <w:sz w:val="24"/>
        </w:rPr>
        <w:t xml:space="preserve">, 2021 – 408 Baker Laboratory – </w:t>
      </w:r>
      <w:r w:rsidRPr="00E705AB">
        <w:rPr>
          <w:rFonts w:asciiTheme="minorHAnsi" w:hAnsiTheme="minorHAnsi" w:cstheme="minorHAnsi"/>
          <w:sz w:val="24"/>
        </w:rPr>
        <w:t>10</w:t>
      </w:r>
      <w:r w:rsidR="00AB73EB" w:rsidRPr="00E705AB">
        <w:rPr>
          <w:rFonts w:asciiTheme="minorHAnsi" w:hAnsiTheme="minorHAnsi" w:cstheme="minorHAnsi"/>
          <w:sz w:val="24"/>
        </w:rPr>
        <w:t xml:space="preserve"> AM</w:t>
      </w:r>
    </w:p>
    <w:p w14:paraId="09B773F6" w14:textId="77777777" w:rsidR="00AB73EB" w:rsidRDefault="00AB73EB" w:rsidP="00AB73EB">
      <w:pPr>
        <w:jc w:val="center"/>
      </w:pPr>
    </w:p>
    <w:p w14:paraId="5DE854FF" w14:textId="77777777" w:rsidR="00AB73EB" w:rsidRPr="0063301D" w:rsidRDefault="00AB73EB" w:rsidP="00AB73EB">
      <w:pPr>
        <w:pStyle w:val="Heading1"/>
        <w:spacing w:before="0"/>
        <w:jc w:val="center"/>
        <w:rPr>
          <w:u w:val="single"/>
        </w:rPr>
      </w:pPr>
      <w:r w:rsidRPr="0063301D">
        <w:rPr>
          <w:u w:val="single"/>
        </w:rPr>
        <w:t>A G E N D A</w:t>
      </w:r>
    </w:p>
    <w:p w14:paraId="3511900E" w14:textId="77777777" w:rsidR="00AB73EB" w:rsidRDefault="00AB73EB" w:rsidP="00AB73EB">
      <w:pPr>
        <w:jc w:val="center"/>
      </w:pPr>
    </w:p>
    <w:p w14:paraId="0EADD648" w14:textId="489C7B55" w:rsidR="00AC14E1" w:rsidRPr="00E705AB" w:rsidRDefault="00E705AB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</w:t>
      </w:r>
      <w:r w:rsidR="00AB73EB" w:rsidRPr="00E705AB">
        <w:rPr>
          <w:rFonts w:asciiTheme="minorHAnsi" w:hAnsiTheme="minorHAnsi" w:cstheme="minorHAnsi"/>
          <w:bCs/>
          <w:sz w:val="24"/>
          <w:szCs w:val="24"/>
        </w:rPr>
        <w:t>:00 AM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C14E1" w:rsidRPr="00E705AB">
        <w:rPr>
          <w:rFonts w:asciiTheme="minorHAnsi" w:hAnsiTheme="minorHAnsi" w:cstheme="minorHAnsi"/>
          <w:b/>
          <w:bCs/>
          <w:sz w:val="24"/>
          <w:szCs w:val="24"/>
        </w:rPr>
        <w:t>Call to Order</w:t>
      </w:r>
    </w:p>
    <w:p w14:paraId="390F7EEF" w14:textId="5E6C4DB3" w:rsidR="00C74B07" w:rsidRPr="00E705AB" w:rsidRDefault="00C74B07" w:rsidP="00E46042">
      <w:pPr>
        <w:spacing w:line="240" w:lineRule="auto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E705AB">
        <w:rPr>
          <w:rFonts w:asciiTheme="minorHAnsi" w:hAnsiTheme="minorHAnsi" w:cstheme="minorHAnsi"/>
          <w:bCs/>
          <w:sz w:val="24"/>
          <w:szCs w:val="24"/>
        </w:rPr>
        <w:t>Welcome and Introductions –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705AB" w:rsidRPr="00E705AB">
        <w:rPr>
          <w:rFonts w:asciiTheme="minorHAnsi" w:hAnsiTheme="minorHAnsi" w:cstheme="minorHAnsi"/>
          <w:bCs/>
          <w:i/>
          <w:sz w:val="24"/>
          <w:szCs w:val="24"/>
        </w:rPr>
        <w:t>Trustees</w:t>
      </w:r>
      <w:r w:rsidR="00E705AB" w:rsidRPr="00E705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E705AB">
        <w:rPr>
          <w:rFonts w:asciiTheme="minorHAnsi" w:hAnsiTheme="minorHAnsi" w:cstheme="minorHAnsi"/>
          <w:i/>
          <w:sz w:val="24"/>
          <w:szCs w:val="24"/>
        </w:rPr>
        <w:t>Linda Brown-Robinson</w:t>
      </w:r>
      <w:r w:rsidR="0089320E" w:rsidRPr="00E705AB">
        <w:rPr>
          <w:rFonts w:asciiTheme="minorHAnsi" w:hAnsiTheme="minorHAnsi" w:cstheme="minorHAnsi"/>
          <w:i/>
          <w:sz w:val="24"/>
          <w:szCs w:val="24"/>
        </w:rPr>
        <w:t>/John Bartow</w:t>
      </w:r>
    </w:p>
    <w:p w14:paraId="5BC378C5" w14:textId="0B1C3EBA" w:rsidR="00C74B07" w:rsidRPr="00E705AB" w:rsidRDefault="00C74B07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277F191" w14:textId="3945FD6E" w:rsidR="001A225D" w:rsidRPr="00E705AB" w:rsidRDefault="00C74B07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705AB">
        <w:rPr>
          <w:rFonts w:asciiTheme="minorHAnsi" w:hAnsiTheme="minorHAnsi" w:cstheme="minorHAnsi"/>
          <w:bCs/>
          <w:sz w:val="24"/>
          <w:szCs w:val="24"/>
        </w:rPr>
        <w:t>10:</w:t>
      </w:r>
      <w:r w:rsidR="001A225D" w:rsidRPr="00E705AB">
        <w:rPr>
          <w:rFonts w:asciiTheme="minorHAnsi" w:hAnsiTheme="minorHAnsi" w:cstheme="minorHAnsi"/>
          <w:bCs/>
          <w:sz w:val="24"/>
          <w:szCs w:val="24"/>
        </w:rPr>
        <w:t>15</w:t>
      </w:r>
      <w:r w:rsidRPr="00E705A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705AB" w:rsidRPr="00E705AB">
        <w:rPr>
          <w:rFonts w:asciiTheme="minorHAnsi" w:hAnsiTheme="minorHAnsi" w:cstheme="minorHAnsi"/>
          <w:bCs/>
          <w:sz w:val="24"/>
          <w:szCs w:val="24"/>
        </w:rPr>
        <w:t>AM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>Approval of Minutes from September 10, 2021</w:t>
      </w:r>
    </w:p>
    <w:p w14:paraId="36818396" w14:textId="77777777" w:rsidR="00AC14E1" w:rsidRPr="00E705AB" w:rsidRDefault="00AC14E1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EA97C9" w14:textId="77777777" w:rsidR="003B42E6" w:rsidRDefault="001A225D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705AB">
        <w:rPr>
          <w:rFonts w:asciiTheme="minorHAnsi" w:hAnsiTheme="minorHAnsi" w:cstheme="minorHAnsi"/>
          <w:bCs/>
          <w:sz w:val="24"/>
          <w:szCs w:val="24"/>
        </w:rPr>
        <w:t xml:space="preserve">10:20 </w:t>
      </w:r>
      <w:r w:rsidR="00E705AB">
        <w:rPr>
          <w:rFonts w:asciiTheme="minorHAnsi" w:hAnsiTheme="minorHAnsi" w:cstheme="minorHAnsi"/>
          <w:bCs/>
          <w:sz w:val="24"/>
          <w:szCs w:val="24"/>
        </w:rPr>
        <w:t>AM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103F2" w:rsidRPr="00E705AB">
        <w:rPr>
          <w:rFonts w:asciiTheme="minorHAnsi" w:hAnsiTheme="minorHAnsi" w:cstheme="minorHAnsi"/>
          <w:b/>
          <w:bCs/>
          <w:sz w:val="24"/>
          <w:szCs w:val="24"/>
        </w:rPr>
        <w:t>Framework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for Discussion</w:t>
      </w:r>
      <w:r w:rsidR="003B42E6">
        <w:rPr>
          <w:rFonts w:asciiTheme="minorHAnsi" w:hAnsiTheme="minorHAnsi" w:cstheme="minorHAnsi"/>
          <w:sz w:val="24"/>
          <w:szCs w:val="24"/>
        </w:rPr>
        <w:t xml:space="preserve"> - </w:t>
      </w:r>
      <w:r w:rsidRPr="00E705AB">
        <w:rPr>
          <w:rFonts w:asciiTheme="minorHAnsi" w:hAnsiTheme="minorHAnsi" w:cstheme="minorHAnsi"/>
          <w:sz w:val="24"/>
          <w:szCs w:val="24"/>
        </w:rPr>
        <w:t xml:space="preserve">SUNY Wide Strategy Action plan </w:t>
      </w:r>
      <w:r w:rsidR="00E705AB">
        <w:rPr>
          <w:rFonts w:asciiTheme="minorHAnsi" w:hAnsiTheme="minorHAnsi" w:cstheme="minorHAnsi"/>
          <w:sz w:val="24"/>
          <w:szCs w:val="24"/>
        </w:rPr>
        <w:t xml:space="preserve">25-point </w:t>
      </w:r>
    </w:p>
    <w:p w14:paraId="798874A6" w14:textId="4393171D" w:rsidR="00E705AB" w:rsidRDefault="00E705AB" w:rsidP="00E46042">
      <w:pPr>
        <w:spacing w:line="240" w:lineRule="auto"/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recommendations</w:t>
      </w:r>
    </w:p>
    <w:p w14:paraId="4C0C6B02" w14:textId="1371F71C" w:rsidR="00E705AB" w:rsidRDefault="00E705AB" w:rsidP="00E46042">
      <w:pPr>
        <w:spacing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14CB270B" w14:textId="2CC422FF" w:rsidR="001A225D" w:rsidRPr="00E705AB" w:rsidRDefault="00E705AB" w:rsidP="00E46042">
      <w:pPr>
        <w:spacing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Special guests invited </w:t>
      </w:r>
      <w:r w:rsidR="001A225D" w:rsidRPr="00E705AB">
        <w:rPr>
          <w:rFonts w:asciiTheme="minorHAnsi" w:hAnsiTheme="minorHAnsi" w:cstheme="minorHAnsi"/>
          <w:sz w:val="24"/>
          <w:szCs w:val="24"/>
        </w:rPr>
        <w:t>to share with us how these goals are/can be accomplished and how might we establish measurable outcomes</w:t>
      </w:r>
      <w:r w:rsidR="003B42E6">
        <w:rPr>
          <w:rFonts w:asciiTheme="minorHAnsi" w:hAnsiTheme="minorHAnsi" w:cstheme="minorHAnsi"/>
          <w:sz w:val="24"/>
          <w:szCs w:val="24"/>
        </w:rPr>
        <w:t xml:space="preserve"> in the following areas:</w:t>
      </w:r>
    </w:p>
    <w:p w14:paraId="48E261E7" w14:textId="77777777" w:rsidR="001A225D" w:rsidRPr="00E705AB" w:rsidRDefault="001A225D" w:rsidP="00E46042">
      <w:pPr>
        <w:pStyle w:val="ListParagraph"/>
        <w:tabs>
          <w:tab w:val="left" w:pos="1260"/>
          <w:tab w:val="left" w:pos="1800"/>
        </w:tabs>
        <w:rPr>
          <w:rFonts w:cstheme="minorHAnsi"/>
          <w:i/>
          <w:szCs w:val="24"/>
        </w:rPr>
      </w:pPr>
    </w:p>
    <w:p w14:paraId="2FD2C8EA" w14:textId="00A4FD1A" w:rsidR="001A225D" w:rsidRPr="003B42E6" w:rsidRDefault="001A225D" w:rsidP="00E46042">
      <w:pPr>
        <w:pStyle w:val="ListParagraph"/>
        <w:numPr>
          <w:ilvl w:val="2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Close student academic equity gaps</w:t>
      </w:r>
    </w:p>
    <w:p w14:paraId="009832A8" w14:textId="522C1625" w:rsidR="003B42E6" w:rsidRDefault="00E705AB" w:rsidP="00E46042">
      <w:pPr>
        <w:pStyle w:val="ListParagraph"/>
        <w:numPr>
          <w:ilvl w:val="3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Development/</w:t>
      </w:r>
      <w:r w:rsidR="001A225D" w:rsidRPr="003B42E6">
        <w:rPr>
          <w:rFonts w:cstheme="minorHAnsi"/>
          <w:szCs w:val="24"/>
        </w:rPr>
        <w:t>ESF Foundation</w:t>
      </w:r>
      <w:r w:rsidR="003B42E6">
        <w:rPr>
          <w:rFonts w:cstheme="minorHAnsi"/>
          <w:szCs w:val="24"/>
        </w:rPr>
        <w:t xml:space="preserve"> – </w:t>
      </w:r>
      <w:r w:rsidR="003B42E6" w:rsidRPr="00BD4F9D">
        <w:rPr>
          <w:rFonts w:cstheme="minorHAnsi"/>
          <w:i/>
          <w:szCs w:val="24"/>
        </w:rPr>
        <w:t xml:space="preserve">Leah Tuck, </w:t>
      </w:r>
      <w:r w:rsidR="00BD4F9D" w:rsidRPr="00BD4F9D">
        <w:rPr>
          <w:rFonts w:cstheme="minorHAnsi"/>
          <w:i/>
          <w:szCs w:val="24"/>
        </w:rPr>
        <w:t>Major Gifts Officer</w:t>
      </w:r>
    </w:p>
    <w:p w14:paraId="32BC7DCF" w14:textId="7463B740" w:rsidR="003B42E6" w:rsidRDefault="001A225D" w:rsidP="00E46042">
      <w:pPr>
        <w:pStyle w:val="ListParagraph"/>
        <w:numPr>
          <w:ilvl w:val="3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Alumni Office</w:t>
      </w:r>
      <w:r w:rsidR="00BD4F9D">
        <w:rPr>
          <w:rFonts w:cstheme="minorHAnsi"/>
          <w:szCs w:val="24"/>
        </w:rPr>
        <w:t xml:space="preserve"> – </w:t>
      </w:r>
      <w:r w:rsidR="00BD4F9D" w:rsidRPr="00BD4F9D">
        <w:rPr>
          <w:rFonts w:cstheme="minorHAnsi"/>
          <w:i/>
          <w:szCs w:val="24"/>
        </w:rPr>
        <w:t>Debbie Caviness, Director, Alumni Relations</w:t>
      </w:r>
    </w:p>
    <w:p w14:paraId="548E70E9" w14:textId="54371D05" w:rsidR="001A225D" w:rsidRPr="003B42E6" w:rsidRDefault="003B42E6" w:rsidP="00E46042">
      <w:pPr>
        <w:pStyle w:val="ListParagraph"/>
        <w:numPr>
          <w:ilvl w:val="3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>
        <w:rPr>
          <w:rFonts w:cstheme="minorHAnsi"/>
          <w:szCs w:val="24"/>
        </w:rPr>
        <w:t>Enrollment/Admissions</w:t>
      </w:r>
      <w:r w:rsidR="00BD4F9D">
        <w:rPr>
          <w:rFonts w:cstheme="minorHAnsi"/>
          <w:szCs w:val="24"/>
        </w:rPr>
        <w:t xml:space="preserve"> – </w:t>
      </w:r>
      <w:r w:rsidR="00BD4F9D" w:rsidRPr="00BD4F9D">
        <w:rPr>
          <w:rFonts w:cstheme="minorHAnsi"/>
          <w:i/>
          <w:szCs w:val="24"/>
        </w:rPr>
        <w:t>Katherine (Kitty) McCarthy, Associate Provost for Enrollment Management</w:t>
      </w:r>
    </w:p>
    <w:p w14:paraId="4472855C" w14:textId="77777777" w:rsidR="001A225D" w:rsidRPr="003B42E6" w:rsidRDefault="001A225D" w:rsidP="00E46042">
      <w:pPr>
        <w:pStyle w:val="ListParagraph"/>
        <w:tabs>
          <w:tab w:val="left" w:pos="1260"/>
          <w:tab w:val="left" w:pos="1800"/>
        </w:tabs>
        <w:ind w:left="1620"/>
        <w:rPr>
          <w:rFonts w:cstheme="minorHAnsi"/>
          <w:szCs w:val="24"/>
        </w:rPr>
      </w:pPr>
    </w:p>
    <w:p w14:paraId="15216091" w14:textId="77777777" w:rsidR="00E705AB" w:rsidRPr="003B42E6" w:rsidRDefault="00E705AB" w:rsidP="00E46042">
      <w:pPr>
        <w:pStyle w:val="ListParagraph"/>
        <w:numPr>
          <w:ilvl w:val="2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Increase diversity of faculty and staff at ESF</w:t>
      </w:r>
    </w:p>
    <w:p w14:paraId="3C825BDD" w14:textId="33BCBD26" w:rsidR="00E705AB" w:rsidRPr="003B42E6" w:rsidRDefault="00E705AB" w:rsidP="00E46042">
      <w:pPr>
        <w:pStyle w:val="ListParagraph"/>
        <w:numPr>
          <w:ilvl w:val="3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Human Resources</w:t>
      </w:r>
      <w:r w:rsidR="00BD4F9D">
        <w:rPr>
          <w:rFonts w:cstheme="minorHAnsi"/>
          <w:szCs w:val="24"/>
        </w:rPr>
        <w:t xml:space="preserve"> – </w:t>
      </w:r>
      <w:r w:rsidR="00BD4F9D" w:rsidRPr="00BD4F9D">
        <w:rPr>
          <w:rFonts w:cstheme="minorHAnsi"/>
          <w:i/>
          <w:szCs w:val="24"/>
        </w:rPr>
        <w:t>Amy McLaughlin and Janice O’Mara, Associate Directors of Human Resources</w:t>
      </w:r>
    </w:p>
    <w:p w14:paraId="7245667C" w14:textId="77777777" w:rsidR="00E705AB" w:rsidRPr="003B42E6" w:rsidRDefault="00E705AB" w:rsidP="00E46042">
      <w:pPr>
        <w:tabs>
          <w:tab w:val="left" w:pos="1260"/>
          <w:tab w:val="left" w:pos="1800"/>
        </w:tabs>
        <w:spacing w:line="240" w:lineRule="auto"/>
        <w:ind w:left="1980"/>
        <w:rPr>
          <w:rFonts w:asciiTheme="minorHAnsi" w:hAnsiTheme="minorHAnsi" w:cstheme="minorHAnsi"/>
          <w:sz w:val="24"/>
          <w:szCs w:val="24"/>
        </w:rPr>
      </w:pPr>
    </w:p>
    <w:p w14:paraId="72CF8F2E" w14:textId="77777777" w:rsidR="00E705AB" w:rsidRPr="003B42E6" w:rsidRDefault="00E705AB" w:rsidP="00E46042">
      <w:pPr>
        <w:pStyle w:val="ListParagraph"/>
        <w:numPr>
          <w:ilvl w:val="2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Support and strengthen the role of the Chief Diversity Officer at ESF</w:t>
      </w:r>
    </w:p>
    <w:p w14:paraId="486B8B98" w14:textId="77777777" w:rsidR="00E705AB" w:rsidRPr="003B42E6" w:rsidRDefault="00E705AB" w:rsidP="00E46042">
      <w:pPr>
        <w:tabs>
          <w:tab w:val="left" w:pos="1260"/>
          <w:tab w:val="left" w:pos="1800"/>
        </w:tabs>
        <w:spacing w:line="240" w:lineRule="auto"/>
        <w:ind w:left="1980"/>
        <w:rPr>
          <w:rFonts w:asciiTheme="minorHAnsi" w:hAnsiTheme="minorHAnsi" w:cstheme="minorHAnsi"/>
          <w:sz w:val="24"/>
          <w:szCs w:val="24"/>
        </w:rPr>
      </w:pPr>
    </w:p>
    <w:p w14:paraId="7872F7C8" w14:textId="1BA9B2EB" w:rsidR="001A225D" w:rsidRPr="003B42E6" w:rsidRDefault="001A225D" w:rsidP="00E46042">
      <w:pPr>
        <w:pStyle w:val="ListParagraph"/>
        <w:numPr>
          <w:ilvl w:val="2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Create a more inclusive culture at ESF</w:t>
      </w:r>
    </w:p>
    <w:p w14:paraId="6D9899EE" w14:textId="77777777" w:rsidR="001A225D" w:rsidRPr="003B42E6" w:rsidRDefault="001A225D" w:rsidP="00E46042">
      <w:pPr>
        <w:pStyle w:val="ListParagraph"/>
        <w:tabs>
          <w:tab w:val="left" w:pos="1260"/>
          <w:tab w:val="left" w:pos="1800"/>
        </w:tabs>
        <w:ind w:left="1620"/>
        <w:rPr>
          <w:rFonts w:cstheme="minorHAnsi"/>
          <w:szCs w:val="24"/>
        </w:rPr>
      </w:pPr>
    </w:p>
    <w:p w14:paraId="12563D6B" w14:textId="1EB93F2B" w:rsidR="001A225D" w:rsidRPr="003B42E6" w:rsidRDefault="001A225D" w:rsidP="00E46042">
      <w:pPr>
        <w:pStyle w:val="ListParagraph"/>
        <w:numPr>
          <w:ilvl w:val="2"/>
          <w:numId w:val="3"/>
        </w:numPr>
        <w:tabs>
          <w:tab w:val="left" w:pos="1260"/>
          <w:tab w:val="left" w:pos="1800"/>
        </w:tabs>
        <w:rPr>
          <w:rFonts w:cstheme="minorHAnsi"/>
          <w:szCs w:val="24"/>
        </w:rPr>
      </w:pPr>
      <w:r w:rsidRPr="003B42E6">
        <w:rPr>
          <w:rFonts w:cstheme="minorHAnsi"/>
          <w:szCs w:val="24"/>
        </w:rPr>
        <w:t>Embed Racial equity into curriculum and racial equity/diversity of students</w:t>
      </w:r>
    </w:p>
    <w:p w14:paraId="39F26519" w14:textId="77777777" w:rsidR="001A225D" w:rsidRPr="00E705AB" w:rsidRDefault="001A225D" w:rsidP="00E46042">
      <w:pPr>
        <w:spacing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1479B9DC" w14:textId="5139B93E" w:rsidR="001A225D" w:rsidRDefault="00062430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46042">
        <w:rPr>
          <w:rFonts w:asciiTheme="minorHAnsi" w:hAnsiTheme="minorHAnsi" w:cstheme="minorHAnsi"/>
          <w:bCs/>
          <w:sz w:val="24"/>
          <w:szCs w:val="24"/>
        </w:rPr>
        <w:t xml:space="preserve">11:30 </w:t>
      </w:r>
      <w:r w:rsidRPr="00E46042">
        <w:rPr>
          <w:rFonts w:asciiTheme="minorHAnsi" w:hAnsiTheme="minorHAnsi" w:cstheme="minorHAnsi"/>
          <w:bCs/>
          <w:sz w:val="24"/>
          <w:szCs w:val="24"/>
        </w:rPr>
        <w:tab/>
      </w:r>
      <w:r w:rsidR="00E46042" w:rsidRPr="00E46042">
        <w:rPr>
          <w:rFonts w:asciiTheme="minorHAnsi" w:hAnsiTheme="minorHAnsi" w:cstheme="minorHAnsi"/>
          <w:bCs/>
          <w:sz w:val="24"/>
          <w:szCs w:val="24"/>
        </w:rPr>
        <w:t>AM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Update from Chief Diversity Officer </w:t>
      </w:r>
      <w:r w:rsidRPr="00E705AB">
        <w:rPr>
          <w:rFonts w:asciiTheme="minorHAnsi" w:hAnsiTheme="minorHAnsi" w:cstheme="minorHAnsi"/>
          <w:sz w:val="24"/>
          <w:szCs w:val="24"/>
        </w:rPr>
        <w:t>– Dr. Malika Carter</w:t>
      </w:r>
    </w:p>
    <w:p w14:paraId="109E5D6C" w14:textId="77777777" w:rsidR="00E705AB" w:rsidRPr="00E705AB" w:rsidRDefault="00E705AB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82001FF" w14:textId="387D6D3C" w:rsidR="00062430" w:rsidRPr="00E705AB" w:rsidRDefault="00062430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46042">
        <w:rPr>
          <w:rFonts w:asciiTheme="minorHAnsi" w:hAnsiTheme="minorHAnsi" w:cstheme="minorHAnsi"/>
          <w:bCs/>
          <w:sz w:val="24"/>
          <w:szCs w:val="24"/>
        </w:rPr>
        <w:t xml:space="preserve">12:00 </w:t>
      </w:r>
      <w:r w:rsidR="00E46042">
        <w:rPr>
          <w:rFonts w:asciiTheme="minorHAnsi" w:hAnsiTheme="minorHAnsi" w:cstheme="minorHAnsi"/>
          <w:bCs/>
          <w:sz w:val="24"/>
          <w:szCs w:val="24"/>
        </w:rPr>
        <w:t>PM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6042">
        <w:rPr>
          <w:rFonts w:asciiTheme="minorHAnsi" w:hAnsiTheme="minorHAnsi" w:cstheme="minorHAnsi"/>
          <w:bCs/>
          <w:sz w:val="24"/>
          <w:szCs w:val="24"/>
        </w:rPr>
        <w:t>Break</w:t>
      </w:r>
    </w:p>
    <w:p w14:paraId="73E9D1CD" w14:textId="77777777" w:rsidR="00E46042" w:rsidRDefault="00E46042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6041A" w14:textId="433FC40B" w:rsidR="00062430" w:rsidRDefault="00062430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550EF8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12:15 </w:t>
      </w:r>
      <w:r w:rsidR="00550EF8" w:rsidRPr="00550EF8">
        <w:rPr>
          <w:rFonts w:asciiTheme="minorHAnsi" w:hAnsiTheme="minorHAnsi" w:cstheme="minorHAnsi"/>
          <w:bCs/>
          <w:sz w:val="24"/>
          <w:szCs w:val="24"/>
        </w:rPr>
        <w:t>PM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  <w:t>Discussion of next steps in our plan development and who else we want to speak with.</w:t>
      </w:r>
    </w:p>
    <w:p w14:paraId="2521C49C" w14:textId="1B806D9D" w:rsidR="003B42E6" w:rsidRDefault="003B42E6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28F9EAD1" w14:textId="4ACE32B7" w:rsidR="003B42E6" w:rsidRPr="00E705AB" w:rsidRDefault="00550EF8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550EF8">
        <w:rPr>
          <w:rFonts w:asciiTheme="minorHAnsi" w:hAnsiTheme="minorHAnsi" w:cstheme="minorHAnsi"/>
          <w:bCs/>
          <w:sz w:val="24"/>
          <w:szCs w:val="24"/>
        </w:rPr>
        <w:t>12:35 PM</w:t>
      </w:r>
      <w:r w:rsidR="003B42E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D4F9D">
        <w:rPr>
          <w:rFonts w:asciiTheme="minorHAnsi" w:hAnsiTheme="minorHAnsi" w:cstheme="minorHAnsi"/>
          <w:b/>
          <w:bCs/>
          <w:sz w:val="24"/>
          <w:szCs w:val="24"/>
        </w:rPr>
        <w:t xml:space="preserve">Grant Writing Proposal – </w:t>
      </w:r>
      <w:r w:rsidR="00BD4F9D" w:rsidRPr="00BD4F9D">
        <w:rPr>
          <w:rFonts w:asciiTheme="minorHAnsi" w:hAnsiTheme="minorHAnsi" w:cstheme="minorHAnsi"/>
          <w:bCs/>
          <w:i/>
          <w:sz w:val="24"/>
          <w:szCs w:val="24"/>
        </w:rPr>
        <w:t>Eloise Curry</w:t>
      </w:r>
    </w:p>
    <w:p w14:paraId="36D13844" w14:textId="77777777" w:rsidR="00550EF8" w:rsidRDefault="00550EF8" w:rsidP="00E46042">
      <w:pPr>
        <w:spacing w:line="240" w:lineRule="auto"/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14:paraId="5817B914" w14:textId="311CD2CB" w:rsidR="00062430" w:rsidRPr="00E705AB" w:rsidRDefault="00062430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550EF8">
        <w:rPr>
          <w:rFonts w:asciiTheme="minorHAnsi" w:hAnsiTheme="minorHAnsi" w:cstheme="minorHAnsi"/>
          <w:bCs/>
          <w:sz w:val="24"/>
          <w:szCs w:val="24"/>
        </w:rPr>
        <w:t>12:45</w:t>
      </w:r>
      <w:r w:rsidR="00550EF8">
        <w:rPr>
          <w:rFonts w:asciiTheme="minorHAnsi" w:hAnsiTheme="minorHAnsi" w:cstheme="minorHAnsi"/>
          <w:bCs/>
          <w:sz w:val="24"/>
          <w:szCs w:val="24"/>
        </w:rPr>
        <w:t xml:space="preserve"> PM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  <w:t>General Good and Welfare</w:t>
      </w:r>
    </w:p>
    <w:p w14:paraId="246E7921" w14:textId="77777777" w:rsidR="00550EF8" w:rsidRDefault="00550EF8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1516C3B0" w14:textId="098E551B" w:rsidR="00062430" w:rsidRPr="00E705AB" w:rsidRDefault="00062430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550EF8">
        <w:rPr>
          <w:rFonts w:asciiTheme="minorHAnsi" w:hAnsiTheme="minorHAnsi" w:cstheme="minorHAnsi"/>
          <w:bCs/>
          <w:sz w:val="24"/>
          <w:szCs w:val="24"/>
        </w:rPr>
        <w:t xml:space="preserve">1:00 </w:t>
      </w:r>
      <w:r w:rsidR="00550EF8" w:rsidRPr="00550EF8">
        <w:rPr>
          <w:rFonts w:asciiTheme="minorHAnsi" w:hAnsiTheme="minorHAnsi" w:cstheme="minorHAnsi"/>
          <w:bCs/>
          <w:sz w:val="24"/>
          <w:szCs w:val="24"/>
        </w:rPr>
        <w:t>PM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50EF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>Adjourn</w:t>
      </w:r>
    </w:p>
    <w:p w14:paraId="558DD954" w14:textId="77777777" w:rsidR="00062430" w:rsidRPr="00E705AB" w:rsidRDefault="00062430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E1C2E1C" w14:textId="77777777" w:rsidR="001A225D" w:rsidRPr="00E705AB" w:rsidRDefault="001A225D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1A225D" w:rsidRPr="00E705AB" w:rsidSect="00AB7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D0B2E" w14:textId="77777777" w:rsidR="00D65457" w:rsidRDefault="00D65457" w:rsidP="00D65457">
      <w:pPr>
        <w:spacing w:line="240" w:lineRule="auto"/>
      </w:pPr>
      <w:r>
        <w:separator/>
      </w:r>
    </w:p>
  </w:endnote>
  <w:endnote w:type="continuationSeparator" w:id="0">
    <w:p w14:paraId="2E6C19B2" w14:textId="77777777" w:rsidR="00D65457" w:rsidRDefault="00D65457" w:rsidP="00D65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8B071" w14:textId="77777777" w:rsidR="00D65457" w:rsidRDefault="00D65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5716" w14:textId="77777777" w:rsidR="00D65457" w:rsidRDefault="00D65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55F3" w14:textId="77777777" w:rsidR="00D65457" w:rsidRDefault="00D65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B32FE" w14:textId="77777777" w:rsidR="00D65457" w:rsidRDefault="00D65457" w:rsidP="00D65457">
      <w:pPr>
        <w:spacing w:line="240" w:lineRule="auto"/>
      </w:pPr>
      <w:r>
        <w:separator/>
      </w:r>
    </w:p>
  </w:footnote>
  <w:footnote w:type="continuationSeparator" w:id="0">
    <w:p w14:paraId="7797D446" w14:textId="77777777" w:rsidR="00D65457" w:rsidRDefault="00D65457" w:rsidP="00D65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E360" w14:textId="77777777" w:rsidR="00D65457" w:rsidRDefault="00D65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876C" w14:textId="3DD60A73" w:rsidR="00D65457" w:rsidRDefault="00D65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B3FF" w14:textId="77777777" w:rsidR="00D65457" w:rsidRDefault="00D65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4E65"/>
    <w:multiLevelType w:val="hybridMultilevel"/>
    <w:tmpl w:val="8E98E1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7BB25E2"/>
    <w:multiLevelType w:val="hybridMultilevel"/>
    <w:tmpl w:val="022EE28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4A624F3"/>
    <w:multiLevelType w:val="hybridMultilevel"/>
    <w:tmpl w:val="957A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7"/>
    <w:rsid w:val="00062430"/>
    <w:rsid w:val="001A225D"/>
    <w:rsid w:val="00335447"/>
    <w:rsid w:val="003B42E6"/>
    <w:rsid w:val="00550EF8"/>
    <w:rsid w:val="0067718C"/>
    <w:rsid w:val="0089320E"/>
    <w:rsid w:val="00AB73EB"/>
    <w:rsid w:val="00AC14E1"/>
    <w:rsid w:val="00AF0037"/>
    <w:rsid w:val="00BD4F9D"/>
    <w:rsid w:val="00C21C2D"/>
    <w:rsid w:val="00C74B07"/>
    <w:rsid w:val="00D65457"/>
    <w:rsid w:val="00E103F2"/>
    <w:rsid w:val="00E25B63"/>
    <w:rsid w:val="00E46042"/>
    <w:rsid w:val="00E705AB"/>
    <w:rsid w:val="00F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B9DE99"/>
  <w15:chartTrackingRefBased/>
  <w15:docId w15:val="{811E2D90-AC92-4C87-B3AE-E6115679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B07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3EB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5D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654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5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D654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45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205</Words>
  <Characters>1183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Bartow</dc:creator>
  <cp:keywords/>
  <dc:description/>
  <cp:lastModifiedBy>Ragan A. Squier</cp:lastModifiedBy>
  <cp:revision>6</cp:revision>
  <dcterms:created xsi:type="dcterms:W3CDTF">2021-10-22T13:17:00Z</dcterms:created>
  <dcterms:modified xsi:type="dcterms:W3CDTF">2021-10-26T12:06:00Z</dcterms:modified>
</cp:coreProperties>
</file>