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FDC2" w14:textId="22F5A796" w:rsidR="008C7BD5" w:rsidRPr="008C7BD5" w:rsidRDefault="008C7BD5" w:rsidP="008C7BD5">
      <w:pPr>
        <w:jc w:val="center"/>
        <w:rPr>
          <w:rFonts w:ascii="Times New Roman" w:hAnsi="Times New Roman" w:cs="Times New Roman"/>
          <w:b/>
          <w:bCs/>
          <w:sz w:val="28"/>
          <w:szCs w:val="28"/>
        </w:rPr>
      </w:pPr>
      <w:bookmarkStart w:id="0" w:name="_Hlk58584537"/>
      <w:bookmarkEnd w:id="0"/>
      <w:r w:rsidRPr="008C7BD5">
        <w:rPr>
          <w:rFonts w:ascii="Times New Roman" w:hAnsi="Times New Roman" w:cs="Times New Roman"/>
          <w:b/>
          <w:bCs/>
          <w:sz w:val="28"/>
          <w:szCs w:val="28"/>
        </w:rPr>
        <w:t>Assessing Plant Species Regeneration in Response to Buckthorn Management Strategies in Urban Forest Restorations</w:t>
      </w:r>
    </w:p>
    <w:p w14:paraId="6FA08AAE" w14:textId="086DBCC4" w:rsidR="00AC4222" w:rsidRDefault="00AC4222" w:rsidP="00AC4222">
      <w:pPr>
        <w:pStyle w:val="NoSpacing"/>
        <w:jc w:val="center"/>
        <w:rPr>
          <w:rFonts w:ascii="Times New Roman" w:hAnsi="Times New Roman" w:cs="Times New Roman"/>
        </w:rPr>
      </w:pPr>
      <w:r>
        <w:rPr>
          <w:rFonts w:ascii="Times New Roman" w:hAnsi="Times New Roman" w:cs="Times New Roman"/>
        </w:rPr>
        <w:t>Jacob Erle</w:t>
      </w:r>
    </w:p>
    <w:p w14:paraId="7CF5363C" w14:textId="77777777" w:rsidR="00AC4222" w:rsidRDefault="00AC4222" w:rsidP="00AC4222">
      <w:pPr>
        <w:pStyle w:val="NoSpacing"/>
        <w:jc w:val="center"/>
        <w:rPr>
          <w:rFonts w:ascii="Times New Roman" w:hAnsi="Times New Roman" w:cs="Times New Roman"/>
        </w:rPr>
      </w:pPr>
      <w:r>
        <w:rPr>
          <w:rFonts w:ascii="Times New Roman" w:hAnsi="Times New Roman" w:cs="Times New Roman"/>
        </w:rPr>
        <w:t>SUNY College of Environmental Science and Forestry</w:t>
      </w:r>
    </w:p>
    <w:p w14:paraId="662E93E8" w14:textId="7EDBEC08" w:rsidR="00AC4222" w:rsidRDefault="00AC4222" w:rsidP="00AC4222">
      <w:pPr>
        <w:pStyle w:val="NoSpacing"/>
        <w:jc w:val="center"/>
        <w:rPr>
          <w:rFonts w:ascii="Times New Roman" w:hAnsi="Times New Roman" w:cs="Times New Roman"/>
        </w:rPr>
      </w:pPr>
      <w:r>
        <w:rPr>
          <w:rFonts w:ascii="Times New Roman" w:hAnsi="Times New Roman" w:cs="Times New Roman"/>
        </w:rPr>
        <w:t>Final Report to the Edna Bailey Sussman Foundation, 2020</w:t>
      </w:r>
    </w:p>
    <w:p w14:paraId="55FADA5A" w14:textId="542CA52B" w:rsidR="00AC4222" w:rsidRDefault="00AC4222" w:rsidP="0078119A">
      <w:pPr>
        <w:pStyle w:val="NoSpacing"/>
        <w:rPr>
          <w:rFonts w:ascii="Times New Roman" w:hAnsi="Times New Roman" w:cs="Times New Roman"/>
        </w:rPr>
      </w:pPr>
    </w:p>
    <w:p w14:paraId="4FC9465A" w14:textId="1E93E93C" w:rsidR="0078119A" w:rsidRPr="0078119A" w:rsidRDefault="0078119A" w:rsidP="0078119A">
      <w:pPr>
        <w:pStyle w:val="NoSpacing"/>
        <w:rPr>
          <w:rFonts w:ascii="Times New Roman" w:hAnsi="Times New Roman" w:cs="Times New Roman"/>
          <w:u w:val="single"/>
        </w:rPr>
      </w:pPr>
      <w:r w:rsidRPr="0078119A">
        <w:rPr>
          <w:rFonts w:ascii="Times New Roman" w:hAnsi="Times New Roman" w:cs="Times New Roman"/>
          <w:u w:val="single"/>
        </w:rPr>
        <w:t>Background</w:t>
      </w:r>
    </w:p>
    <w:p w14:paraId="36938B09" w14:textId="755E7028" w:rsidR="0078119A" w:rsidRDefault="0078119A" w:rsidP="0078119A">
      <w:pPr>
        <w:spacing w:line="360" w:lineRule="auto"/>
        <w:ind w:firstLine="720"/>
        <w:rPr>
          <w:rFonts w:ascii="Times New Roman" w:eastAsia="Times New Roman" w:hAnsi="Times New Roman" w:cs="Times New Roman"/>
        </w:rPr>
      </w:pPr>
      <w:r w:rsidRPr="005D17D5">
        <w:rPr>
          <w:rFonts w:ascii="Times New Roman" w:hAnsi="Times New Roman" w:cs="Times New Roman"/>
        </w:rPr>
        <w:t>Numerous invasive plant species are widespread in the City of Syracuse, from protected parks to people</w:t>
      </w:r>
      <w:r>
        <w:rPr>
          <w:rFonts w:ascii="Times New Roman" w:hAnsi="Times New Roman" w:cs="Times New Roman"/>
        </w:rPr>
        <w:t>’</w:t>
      </w:r>
      <w:r w:rsidRPr="005D17D5">
        <w:rPr>
          <w:rFonts w:ascii="Times New Roman" w:hAnsi="Times New Roman" w:cs="Times New Roman"/>
        </w:rPr>
        <w:t xml:space="preserve">s backyards.  Conversion of natural spaces for anthropogenic use </w:t>
      </w:r>
      <w:r w:rsidR="008C7BD5">
        <w:rPr>
          <w:rFonts w:ascii="Times New Roman" w:hAnsi="Times New Roman" w:cs="Times New Roman"/>
        </w:rPr>
        <w:t>causes</w:t>
      </w:r>
      <w:r w:rsidRPr="005D17D5">
        <w:rPr>
          <w:rFonts w:ascii="Times New Roman" w:hAnsi="Times New Roman" w:cs="Times New Roman"/>
        </w:rPr>
        <w:t xml:space="preserve"> fragmentation of mature forest communities (Pickett et al</w:t>
      </w:r>
      <w:r>
        <w:rPr>
          <w:rFonts w:ascii="Times New Roman" w:hAnsi="Times New Roman" w:cs="Times New Roman"/>
        </w:rPr>
        <w:t>.,</w:t>
      </w:r>
      <w:r w:rsidRPr="005D17D5">
        <w:rPr>
          <w:rFonts w:ascii="Times New Roman" w:hAnsi="Times New Roman" w:cs="Times New Roman"/>
        </w:rPr>
        <w:t xml:space="preserve"> 2001).  </w:t>
      </w:r>
      <w:r w:rsidRPr="005D17D5">
        <w:rPr>
          <w:rFonts w:ascii="Times New Roman" w:eastAsia="Times New Roman" w:hAnsi="Times New Roman" w:cs="Times New Roman"/>
        </w:rPr>
        <w:t xml:space="preserve">The density and distribution of trees planted in cities contrast greatly from naturally occurring </w:t>
      </w:r>
      <w:r>
        <w:rPr>
          <w:rFonts w:ascii="Times New Roman" w:eastAsia="Times New Roman" w:hAnsi="Times New Roman" w:cs="Times New Roman"/>
        </w:rPr>
        <w:t>habitats</w:t>
      </w:r>
      <w:r w:rsidRPr="005D17D5">
        <w:rPr>
          <w:rFonts w:ascii="Times New Roman" w:eastAsia="Times New Roman" w:hAnsi="Times New Roman" w:cs="Times New Roman"/>
        </w:rPr>
        <w:t xml:space="preserve"> (Lodge</w:t>
      </w:r>
      <w:r>
        <w:rPr>
          <w:rFonts w:ascii="Times New Roman" w:eastAsia="Times New Roman" w:hAnsi="Times New Roman" w:cs="Times New Roman"/>
        </w:rPr>
        <w:t>,</w:t>
      </w:r>
      <w:r w:rsidRPr="005D17D5">
        <w:rPr>
          <w:rFonts w:ascii="Times New Roman" w:eastAsia="Times New Roman" w:hAnsi="Times New Roman" w:cs="Times New Roman"/>
        </w:rPr>
        <w:t xml:space="preserve"> 1993).  There is less connectivity between planted “islands” with an altered density and distribution of tree species.  The </w:t>
      </w:r>
      <w:r w:rsidR="008C7BD5">
        <w:rPr>
          <w:rFonts w:ascii="Times New Roman" w:eastAsia="Times New Roman" w:hAnsi="Times New Roman" w:cs="Times New Roman"/>
        </w:rPr>
        <w:t>conversion</w:t>
      </w:r>
      <w:r w:rsidRPr="005D17D5">
        <w:rPr>
          <w:rFonts w:ascii="Times New Roman" w:eastAsia="Times New Roman" w:hAnsi="Times New Roman" w:cs="Times New Roman"/>
        </w:rPr>
        <w:t xml:space="preserve"> of forested spaces </w:t>
      </w:r>
      <w:r w:rsidR="008C7BD5">
        <w:rPr>
          <w:rFonts w:ascii="Times New Roman" w:eastAsia="Times New Roman" w:hAnsi="Times New Roman" w:cs="Times New Roman"/>
        </w:rPr>
        <w:t>into impervious surfaces yields</w:t>
      </w:r>
      <w:r w:rsidRPr="005D17D5">
        <w:rPr>
          <w:rFonts w:ascii="Times New Roman" w:eastAsia="Times New Roman" w:hAnsi="Times New Roman" w:cs="Times New Roman"/>
        </w:rPr>
        <w:t xml:space="preserve"> </w:t>
      </w:r>
      <w:r>
        <w:rPr>
          <w:rFonts w:ascii="Times New Roman" w:eastAsia="Times New Roman" w:hAnsi="Times New Roman" w:cs="Times New Roman"/>
        </w:rPr>
        <w:t>less</w:t>
      </w:r>
      <w:r w:rsidRPr="005D17D5">
        <w:rPr>
          <w:rFonts w:ascii="Times New Roman" w:eastAsia="Times New Roman" w:hAnsi="Times New Roman" w:cs="Times New Roman"/>
        </w:rPr>
        <w:t xml:space="preserve"> opportunity to mitigate chemical runoff from homes and roads.  </w:t>
      </w:r>
    </w:p>
    <w:p w14:paraId="55499616" w14:textId="77777777" w:rsidR="0078119A" w:rsidRPr="001B5811" w:rsidRDefault="0078119A" w:rsidP="0078119A">
      <w:pPr>
        <w:spacing w:line="360" w:lineRule="auto"/>
        <w:ind w:firstLine="720"/>
        <w:rPr>
          <w:rFonts w:ascii="Times New Roman" w:eastAsia="Times New Roman" w:hAnsi="Times New Roman" w:cs="Times New Roman"/>
        </w:rPr>
      </w:pPr>
      <w:r>
        <w:rPr>
          <w:rFonts w:ascii="Times New Roman" w:eastAsia="Times New Roman" w:hAnsi="Times New Roman" w:cs="Times New Roman"/>
        </w:rPr>
        <w:t>U</w:t>
      </w:r>
      <w:r w:rsidRPr="005D17D5">
        <w:rPr>
          <w:rFonts w:ascii="Times New Roman" w:eastAsia="Times New Roman" w:hAnsi="Times New Roman" w:cs="Times New Roman"/>
        </w:rPr>
        <w:t xml:space="preserve">rban forest stands </w:t>
      </w:r>
      <w:r>
        <w:rPr>
          <w:rFonts w:ascii="Times New Roman" w:eastAsia="Times New Roman" w:hAnsi="Times New Roman" w:cs="Times New Roman"/>
        </w:rPr>
        <w:t xml:space="preserve">are </w:t>
      </w:r>
      <w:r w:rsidRPr="005D17D5">
        <w:rPr>
          <w:rFonts w:ascii="Times New Roman" w:eastAsia="Times New Roman" w:hAnsi="Times New Roman" w:cs="Times New Roman"/>
        </w:rPr>
        <w:t>under developmental pressure for other land use activities, such as recreation, mitigating noise pollution and waste management (</w:t>
      </w:r>
      <w:proofErr w:type="spellStart"/>
      <w:r w:rsidRPr="005D17D5">
        <w:rPr>
          <w:rFonts w:ascii="Times New Roman" w:eastAsia="Times New Roman" w:hAnsi="Times New Roman" w:cs="Times New Roman"/>
        </w:rPr>
        <w:t>Airola</w:t>
      </w:r>
      <w:proofErr w:type="spellEnd"/>
      <w:r w:rsidRPr="005D17D5">
        <w:rPr>
          <w:rFonts w:ascii="Times New Roman" w:eastAsia="Times New Roman" w:hAnsi="Times New Roman" w:cs="Times New Roman"/>
        </w:rPr>
        <w:t xml:space="preserve"> and Buchholz, 1984).  The relationship between urban planted areas and the surrounding environment of these urban plantings can have benefits</w:t>
      </w:r>
      <w:r>
        <w:rPr>
          <w:rFonts w:ascii="Times New Roman" w:eastAsia="Times New Roman" w:hAnsi="Times New Roman" w:cs="Times New Roman"/>
        </w:rPr>
        <w:t xml:space="preserve"> as well as drawbacks.  Such drawbacks are</w:t>
      </w:r>
      <w:r w:rsidRPr="005D17D5">
        <w:rPr>
          <w:rFonts w:ascii="Times New Roman" w:hAnsi="Times New Roman" w:cs="Times New Roman"/>
        </w:rPr>
        <w:t xml:space="preserve"> evident in many neighborhood parks where species </w:t>
      </w:r>
      <w:r>
        <w:rPr>
          <w:rFonts w:ascii="Times New Roman" w:hAnsi="Times New Roman" w:cs="Times New Roman"/>
        </w:rPr>
        <w:t xml:space="preserve">that </w:t>
      </w:r>
      <w:r w:rsidRPr="005D17D5">
        <w:rPr>
          <w:rFonts w:ascii="Times New Roman" w:hAnsi="Times New Roman" w:cs="Times New Roman"/>
        </w:rPr>
        <w:t xml:space="preserve">once coexisted are </w:t>
      </w:r>
      <w:r>
        <w:rPr>
          <w:rFonts w:ascii="Times New Roman" w:hAnsi="Times New Roman" w:cs="Times New Roman"/>
        </w:rPr>
        <w:t>now separated</w:t>
      </w:r>
      <w:r w:rsidRPr="005D17D5">
        <w:rPr>
          <w:rFonts w:ascii="Times New Roman" w:hAnsi="Times New Roman" w:cs="Times New Roman"/>
        </w:rPr>
        <w:t xml:space="preserve"> and </w:t>
      </w:r>
      <w:r>
        <w:rPr>
          <w:rFonts w:ascii="Times New Roman" w:hAnsi="Times New Roman" w:cs="Times New Roman"/>
        </w:rPr>
        <w:t>unable</w:t>
      </w:r>
      <w:r w:rsidRPr="005D17D5">
        <w:rPr>
          <w:rFonts w:ascii="Times New Roman" w:hAnsi="Times New Roman" w:cs="Times New Roman"/>
        </w:rPr>
        <w:t xml:space="preserve"> to interact due to construction of roads and housing establishments.  Rising deposits of nitrogen </w:t>
      </w:r>
      <w:r>
        <w:rPr>
          <w:rFonts w:ascii="Times New Roman" w:hAnsi="Times New Roman" w:cs="Times New Roman"/>
        </w:rPr>
        <w:t xml:space="preserve">from fertilizers and chemical runoff </w:t>
      </w:r>
      <w:r w:rsidRPr="005D17D5">
        <w:rPr>
          <w:rFonts w:ascii="Times New Roman" w:hAnsi="Times New Roman" w:cs="Times New Roman"/>
        </w:rPr>
        <w:t>disable species adapted to nitrogen-deficient habitats and can enhance success rates of</w:t>
      </w:r>
      <w:r>
        <w:rPr>
          <w:rFonts w:ascii="Times New Roman" w:hAnsi="Times New Roman" w:cs="Times New Roman"/>
        </w:rPr>
        <w:t xml:space="preserve"> plant</w:t>
      </w:r>
      <w:r w:rsidRPr="005D17D5">
        <w:rPr>
          <w:rFonts w:ascii="Times New Roman" w:hAnsi="Times New Roman" w:cs="Times New Roman"/>
        </w:rPr>
        <w:t xml:space="preserve"> invasions (Dukes and Mooney, 1999).</w:t>
      </w:r>
      <w:r>
        <w:rPr>
          <w:rFonts w:ascii="Times New Roman" w:hAnsi="Times New Roman" w:cs="Times New Roman"/>
        </w:rPr>
        <w:t xml:space="preserve">  </w:t>
      </w:r>
    </w:p>
    <w:p w14:paraId="68DE57BA" w14:textId="0263CFC5" w:rsidR="009D035D" w:rsidRDefault="0078119A" w:rsidP="009D035D">
      <w:pPr>
        <w:spacing w:line="360" w:lineRule="auto"/>
        <w:ind w:firstLine="720"/>
        <w:rPr>
          <w:rFonts w:ascii="Times New Roman" w:eastAsia="Times New Roman" w:hAnsi="Times New Roman" w:cs="Times New Roman"/>
        </w:rPr>
      </w:pPr>
      <w:r w:rsidRPr="005D17D5">
        <w:rPr>
          <w:rFonts w:ascii="Times New Roman" w:hAnsi="Times New Roman" w:cs="Times New Roman"/>
        </w:rPr>
        <w:t>Common buckthorn, (</w:t>
      </w:r>
      <w:r w:rsidRPr="005D17D5">
        <w:rPr>
          <w:rFonts w:ascii="Times New Roman" w:hAnsi="Times New Roman" w:cs="Times New Roman"/>
          <w:i/>
          <w:iCs/>
        </w:rPr>
        <w:t xml:space="preserve">Rhamnus </w:t>
      </w:r>
      <w:proofErr w:type="spellStart"/>
      <w:r w:rsidRPr="005D17D5">
        <w:rPr>
          <w:rFonts w:ascii="Times New Roman" w:hAnsi="Times New Roman" w:cs="Times New Roman"/>
          <w:i/>
          <w:iCs/>
        </w:rPr>
        <w:t>cathartica</w:t>
      </w:r>
      <w:proofErr w:type="spellEnd"/>
      <w:r w:rsidRPr="005D17D5">
        <w:rPr>
          <w:rFonts w:ascii="Times New Roman" w:hAnsi="Times New Roman" w:cs="Times New Roman"/>
        </w:rPr>
        <w:t>), henceforth buckthorn, is one of the dominant invasive plants found in Syracuse parks</w:t>
      </w:r>
      <w:r>
        <w:rPr>
          <w:rFonts w:ascii="Times New Roman" w:hAnsi="Times New Roman" w:cs="Times New Roman"/>
        </w:rPr>
        <w:t xml:space="preserve">. </w:t>
      </w:r>
      <w:r w:rsidRPr="005D17D5">
        <w:rPr>
          <w:rFonts w:ascii="Times New Roman" w:hAnsi="Times New Roman" w:cs="Times New Roman"/>
        </w:rPr>
        <w:t xml:space="preserve"> Buckthorn is a non-native shrub or understory tree that has thrived in the United States.  It was introduced to North America in the early 19</w:t>
      </w:r>
      <w:r w:rsidRPr="005D17D5">
        <w:rPr>
          <w:rFonts w:ascii="Times New Roman" w:hAnsi="Times New Roman" w:cs="Times New Roman"/>
          <w:vertAlign w:val="superscript"/>
        </w:rPr>
        <w:t>th</w:t>
      </w:r>
      <w:r w:rsidRPr="005D17D5">
        <w:rPr>
          <w:rFonts w:ascii="Times New Roman" w:hAnsi="Times New Roman" w:cs="Times New Roman"/>
        </w:rPr>
        <w:t xml:space="preserve"> century and was used extensively as a hedge plant (</w:t>
      </w:r>
      <w:proofErr w:type="spellStart"/>
      <w:r w:rsidRPr="005D17D5">
        <w:rPr>
          <w:rFonts w:ascii="Times New Roman" w:hAnsi="Times New Roman" w:cs="Times New Roman"/>
        </w:rPr>
        <w:t>Kurylo</w:t>
      </w:r>
      <w:proofErr w:type="spellEnd"/>
      <w:r w:rsidRPr="005D17D5">
        <w:rPr>
          <w:rFonts w:ascii="Times New Roman" w:hAnsi="Times New Roman" w:cs="Times New Roman"/>
        </w:rPr>
        <w:t xml:space="preserve"> and Endress, 2012).  Since then</w:t>
      </w:r>
      <w:r w:rsidR="00CA375E">
        <w:rPr>
          <w:rFonts w:ascii="Times New Roman" w:hAnsi="Times New Roman" w:cs="Times New Roman"/>
        </w:rPr>
        <w:t>,</w:t>
      </w:r>
      <w:r w:rsidRPr="005D17D5">
        <w:rPr>
          <w:rFonts w:ascii="Times New Roman" w:hAnsi="Times New Roman" w:cs="Times New Roman"/>
        </w:rPr>
        <w:t xml:space="preserve"> buckthorn has spread </w:t>
      </w:r>
      <w:r>
        <w:rPr>
          <w:rFonts w:ascii="Times New Roman" w:hAnsi="Times New Roman" w:cs="Times New Roman"/>
        </w:rPr>
        <w:t>widely across</w:t>
      </w:r>
      <w:r w:rsidRPr="005D17D5">
        <w:rPr>
          <w:rFonts w:ascii="Times New Roman" w:hAnsi="Times New Roman" w:cs="Times New Roman"/>
        </w:rPr>
        <w:t xml:space="preserve"> the North American continent</w:t>
      </w:r>
      <w:r w:rsidR="00CA375E">
        <w:rPr>
          <w:rFonts w:ascii="Times New Roman" w:hAnsi="Times New Roman" w:cs="Times New Roman"/>
        </w:rPr>
        <w:t xml:space="preserve"> by</w:t>
      </w:r>
      <w:r w:rsidRPr="005D17D5">
        <w:rPr>
          <w:rFonts w:ascii="Times New Roman" w:hAnsi="Times New Roman" w:cs="Times New Roman"/>
        </w:rPr>
        <w:t xml:space="preserve"> invading a variety of habitat types and producing dense thickets (Fagan and Peart 2004).  </w:t>
      </w:r>
      <w:r w:rsidRPr="005D17D5">
        <w:rPr>
          <w:rFonts w:ascii="Times New Roman" w:eastAsia="Times New Roman" w:hAnsi="Times New Roman" w:cs="Times New Roman"/>
        </w:rPr>
        <w:t>Buckthorn plants present multiple negative impacts to ecosystems, natural and anthropogenic</w:t>
      </w:r>
      <w:r>
        <w:rPr>
          <w:rFonts w:ascii="Times New Roman" w:eastAsia="Times New Roman" w:hAnsi="Times New Roman" w:cs="Times New Roman"/>
        </w:rPr>
        <w:t>.</w:t>
      </w:r>
      <w:r w:rsidRPr="005D17D5">
        <w:rPr>
          <w:rFonts w:ascii="Times New Roman" w:eastAsia="Times New Roman" w:hAnsi="Times New Roman" w:cs="Times New Roman"/>
        </w:rPr>
        <w:t xml:space="preserve">  </w:t>
      </w:r>
      <w:r w:rsidRPr="005D17D5">
        <w:rPr>
          <w:rFonts w:ascii="Times New Roman" w:hAnsi="Times New Roman" w:cs="Times New Roman"/>
        </w:rPr>
        <w:t>Buckthorn is highly shade tolerant and does well in moist, shady sites (</w:t>
      </w:r>
      <w:proofErr w:type="spellStart"/>
      <w:r w:rsidRPr="005D17D5">
        <w:rPr>
          <w:rFonts w:ascii="Times New Roman" w:hAnsi="Times New Roman" w:cs="Times New Roman"/>
        </w:rPr>
        <w:t>Archibold</w:t>
      </w:r>
      <w:proofErr w:type="spellEnd"/>
      <w:r w:rsidRPr="005D17D5">
        <w:rPr>
          <w:rFonts w:ascii="Times New Roman" w:hAnsi="Times New Roman" w:cs="Times New Roman"/>
        </w:rPr>
        <w:t xml:space="preserve"> et al</w:t>
      </w:r>
      <w:r>
        <w:rPr>
          <w:rFonts w:ascii="Times New Roman" w:hAnsi="Times New Roman" w:cs="Times New Roman"/>
        </w:rPr>
        <w:t>.</w:t>
      </w:r>
      <w:r w:rsidRPr="005D17D5">
        <w:rPr>
          <w:rFonts w:ascii="Times New Roman" w:hAnsi="Times New Roman" w:cs="Times New Roman"/>
        </w:rPr>
        <w:t>, 1997) where it out-competes native plant species for sunlight and space (</w:t>
      </w:r>
      <w:proofErr w:type="spellStart"/>
      <w:r w:rsidRPr="005D17D5">
        <w:rPr>
          <w:rFonts w:ascii="Times New Roman" w:eastAsia="Times New Roman" w:hAnsi="Times New Roman" w:cs="Times New Roman"/>
        </w:rPr>
        <w:t>Dovčiak</w:t>
      </w:r>
      <w:proofErr w:type="spellEnd"/>
      <w:r w:rsidRPr="005D17D5">
        <w:rPr>
          <w:rFonts w:ascii="Times New Roman" w:eastAsia="Times New Roman" w:hAnsi="Times New Roman" w:cs="Times New Roman"/>
        </w:rPr>
        <w:t xml:space="preserve"> et al</w:t>
      </w:r>
      <w:r>
        <w:rPr>
          <w:rFonts w:ascii="Times New Roman" w:eastAsia="Times New Roman" w:hAnsi="Times New Roman" w:cs="Times New Roman"/>
        </w:rPr>
        <w:t>.</w:t>
      </w:r>
      <w:r w:rsidRPr="005D17D5">
        <w:rPr>
          <w:rFonts w:ascii="Times New Roman" w:eastAsia="Times New Roman" w:hAnsi="Times New Roman" w:cs="Times New Roman"/>
        </w:rPr>
        <w:t xml:space="preserve">, 2003).  Its </w:t>
      </w:r>
      <w:r>
        <w:rPr>
          <w:rFonts w:ascii="Times New Roman" w:eastAsia="Times New Roman" w:hAnsi="Times New Roman" w:cs="Times New Roman"/>
        </w:rPr>
        <w:t xml:space="preserve">leaf buds emerge earlier in the spring than most native woody species; leaves </w:t>
      </w:r>
      <w:r w:rsidRPr="005D17D5">
        <w:rPr>
          <w:rFonts w:ascii="Times New Roman" w:eastAsia="Times New Roman" w:hAnsi="Times New Roman" w:cs="Times New Roman"/>
        </w:rPr>
        <w:t>remain on plants longer than native species (</w:t>
      </w:r>
      <w:proofErr w:type="spellStart"/>
      <w:r w:rsidRPr="005D17D5">
        <w:rPr>
          <w:rFonts w:ascii="Times New Roman" w:eastAsia="Times New Roman" w:hAnsi="Times New Roman" w:cs="Times New Roman"/>
        </w:rPr>
        <w:t>Stokdyk</w:t>
      </w:r>
      <w:proofErr w:type="spellEnd"/>
      <w:r w:rsidRPr="005D17D5">
        <w:rPr>
          <w:rFonts w:ascii="Times New Roman" w:eastAsia="Times New Roman" w:hAnsi="Times New Roman" w:cs="Times New Roman"/>
        </w:rPr>
        <w:t xml:space="preserve"> and </w:t>
      </w:r>
      <w:proofErr w:type="spellStart"/>
      <w:r w:rsidRPr="005D17D5">
        <w:rPr>
          <w:rFonts w:ascii="Times New Roman" w:eastAsia="Times New Roman" w:hAnsi="Times New Roman" w:cs="Times New Roman"/>
        </w:rPr>
        <w:t>Herrman</w:t>
      </w:r>
      <w:proofErr w:type="spellEnd"/>
      <w:r>
        <w:rPr>
          <w:rFonts w:ascii="Times New Roman" w:eastAsia="Times New Roman" w:hAnsi="Times New Roman" w:cs="Times New Roman"/>
        </w:rPr>
        <w:t>,</w:t>
      </w:r>
      <w:r w:rsidRPr="005D17D5">
        <w:rPr>
          <w:rFonts w:ascii="Times New Roman" w:eastAsia="Times New Roman" w:hAnsi="Times New Roman" w:cs="Times New Roman"/>
        </w:rPr>
        <w:t xml:space="preserve"> 2014).  Th</w:t>
      </w:r>
      <w:r>
        <w:rPr>
          <w:rFonts w:ascii="Times New Roman" w:eastAsia="Times New Roman" w:hAnsi="Times New Roman" w:cs="Times New Roman"/>
        </w:rPr>
        <w:t>e</w:t>
      </w:r>
      <w:r w:rsidRPr="005D17D5">
        <w:rPr>
          <w:rFonts w:ascii="Times New Roman" w:eastAsia="Times New Roman" w:hAnsi="Times New Roman" w:cs="Times New Roman"/>
        </w:rPr>
        <w:t xml:space="preserve"> </w:t>
      </w:r>
      <w:r>
        <w:rPr>
          <w:rFonts w:ascii="Times New Roman" w:eastAsia="Times New Roman" w:hAnsi="Times New Roman" w:cs="Times New Roman"/>
        </w:rPr>
        <w:t xml:space="preserve">prolonged presence of leaves </w:t>
      </w:r>
      <w:r w:rsidRPr="005D17D5">
        <w:rPr>
          <w:rFonts w:ascii="Times New Roman" w:eastAsia="Times New Roman" w:hAnsi="Times New Roman" w:cs="Times New Roman"/>
        </w:rPr>
        <w:t>aids to increase</w:t>
      </w:r>
      <w:r>
        <w:rPr>
          <w:rFonts w:ascii="Times New Roman" w:eastAsia="Times New Roman" w:hAnsi="Times New Roman" w:cs="Times New Roman"/>
        </w:rPr>
        <w:t>d</w:t>
      </w:r>
      <w:r w:rsidRPr="005D17D5">
        <w:rPr>
          <w:rFonts w:ascii="Times New Roman" w:eastAsia="Times New Roman" w:hAnsi="Times New Roman" w:cs="Times New Roman"/>
        </w:rPr>
        <w:t xml:space="preserve"> buckthorn growth rates before canopy leaves </w:t>
      </w:r>
      <w:r>
        <w:rPr>
          <w:rFonts w:ascii="Times New Roman" w:eastAsia="Times New Roman" w:hAnsi="Times New Roman" w:cs="Times New Roman"/>
        </w:rPr>
        <w:t>emerge, and</w:t>
      </w:r>
      <w:r w:rsidRPr="005D17D5">
        <w:rPr>
          <w:rFonts w:ascii="Times New Roman" w:eastAsia="Times New Roman" w:hAnsi="Times New Roman" w:cs="Times New Roman"/>
        </w:rPr>
        <w:t xml:space="preserve"> enhance</w:t>
      </w:r>
      <w:r>
        <w:rPr>
          <w:rFonts w:ascii="Times New Roman" w:eastAsia="Times New Roman" w:hAnsi="Times New Roman" w:cs="Times New Roman"/>
        </w:rPr>
        <w:t>d</w:t>
      </w:r>
      <w:r w:rsidRPr="005D17D5">
        <w:rPr>
          <w:rFonts w:ascii="Times New Roman" w:eastAsia="Times New Roman" w:hAnsi="Times New Roman" w:cs="Times New Roman"/>
        </w:rPr>
        <w:t xml:space="preserve"> buckthorn dominance in the understory compared to other plants that have </w:t>
      </w:r>
      <w:r>
        <w:rPr>
          <w:rFonts w:ascii="Times New Roman" w:eastAsia="Times New Roman" w:hAnsi="Times New Roman" w:cs="Times New Roman"/>
        </w:rPr>
        <w:t>yet to</w:t>
      </w:r>
      <w:r w:rsidRPr="005D17D5">
        <w:rPr>
          <w:rFonts w:ascii="Times New Roman" w:eastAsia="Times New Roman" w:hAnsi="Times New Roman" w:cs="Times New Roman"/>
        </w:rPr>
        <w:t xml:space="preserve"> </w:t>
      </w:r>
      <w:r>
        <w:rPr>
          <w:rFonts w:ascii="Times New Roman" w:eastAsia="Times New Roman" w:hAnsi="Times New Roman" w:cs="Times New Roman"/>
        </w:rPr>
        <w:t>leaf out</w:t>
      </w:r>
      <w:r w:rsidRPr="005D17D5">
        <w:rPr>
          <w:rFonts w:ascii="Times New Roman" w:eastAsia="Times New Roman" w:hAnsi="Times New Roman" w:cs="Times New Roman"/>
        </w:rPr>
        <w:t xml:space="preserve"> (Harrington et al</w:t>
      </w:r>
      <w:r>
        <w:rPr>
          <w:rFonts w:ascii="Times New Roman" w:eastAsia="Times New Roman" w:hAnsi="Times New Roman" w:cs="Times New Roman"/>
        </w:rPr>
        <w:t>.</w:t>
      </w:r>
      <w:r w:rsidRPr="005D17D5">
        <w:rPr>
          <w:rFonts w:ascii="Times New Roman" w:eastAsia="Times New Roman" w:hAnsi="Times New Roman" w:cs="Times New Roman"/>
        </w:rPr>
        <w:t xml:space="preserve">, 1989).  </w:t>
      </w:r>
      <w:r>
        <w:rPr>
          <w:rFonts w:ascii="Times New Roman" w:eastAsia="Times New Roman" w:hAnsi="Times New Roman" w:cs="Times New Roman"/>
        </w:rPr>
        <w:t xml:space="preserve">In places of high buckthorn abundance, the plants shade out the understory; this prohibits new plant recruits from receiving </w:t>
      </w:r>
      <w:r>
        <w:rPr>
          <w:rFonts w:ascii="Times New Roman" w:eastAsia="Times New Roman" w:hAnsi="Times New Roman" w:cs="Times New Roman"/>
        </w:rPr>
        <w:lastRenderedPageBreak/>
        <w:t>sunlight crucial for photosynthesis and inhibits regeneration of native tree seedlings (</w:t>
      </w:r>
      <w:proofErr w:type="spellStart"/>
      <w:r>
        <w:rPr>
          <w:rFonts w:ascii="Times New Roman" w:eastAsia="Times New Roman" w:hAnsi="Times New Roman" w:cs="Times New Roman"/>
        </w:rPr>
        <w:t>Frappier</w:t>
      </w:r>
      <w:proofErr w:type="spellEnd"/>
      <w:r>
        <w:rPr>
          <w:rFonts w:ascii="Times New Roman" w:eastAsia="Times New Roman" w:hAnsi="Times New Roman" w:cs="Times New Roman"/>
        </w:rPr>
        <w:t xml:space="preserve"> et al., 2004).  </w:t>
      </w:r>
      <w:r w:rsidR="009D035D">
        <w:rPr>
          <w:rFonts w:ascii="Times New Roman" w:eastAsia="Times New Roman" w:hAnsi="Times New Roman" w:cs="Times New Roman"/>
        </w:rPr>
        <w:t xml:space="preserve">With support provided by the Sussman Foundation I was able to conduct more extensive research on </w:t>
      </w:r>
      <w:r w:rsidR="00737DA2">
        <w:rPr>
          <w:rFonts w:ascii="Times New Roman" w:eastAsia="Times New Roman" w:hAnsi="Times New Roman" w:cs="Times New Roman"/>
        </w:rPr>
        <w:t xml:space="preserve">invasive species removal, initiate efforts for habitat restoration, </w:t>
      </w:r>
      <w:r w:rsidR="009D035D">
        <w:rPr>
          <w:rFonts w:ascii="Times New Roman" w:eastAsia="Times New Roman" w:hAnsi="Times New Roman" w:cs="Times New Roman"/>
        </w:rPr>
        <w:t xml:space="preserve">and continue invasive plant removal from Schiller Park in Summer 2020.  </w:t>
      </w:r>
    </w:p>
    <w:p w14:paraId="27A279F2" w14:textId="66EC3D03" w:rsidR="009D035D" w:rsidRPr="003F7D4D" w:rsidRDefault="00DF6F5D" w:rsidP="009D035D">
      <w:pPr>
        <w:spacing w:line="360" w:lineRule="auto"/>
        <w:rPr>
          <w:rFonts w:ascii="Times New Roman" w:eastAsia="Times New Roman" w:hAnsi="Times New Roman" w:cs="Times New Roman"/>
          <w:u w:val="single"/>
        </w:rPr>
      </w:pPr>
      <w:r w:rsidRPr="003F7D4D">
        <w:rPr>
          <w:rFonts w:ascii="Times New Roman" w:eastAsia="Times New Roman" w:hAnsi="Times New Roman" w:cs="Times New Roman"/>
          <w:u w:val="single"/>
        </w:rPr>
        <w:t>Work Completed</w:t>
      </w:r>
    </w:p>
    <w:p w14:paraId="27A7A9DB" w14:textId="4CFFF0A3" w:rsidR="009D035D" w:rsidRDefault="009D035D" w:rsidP="009D035D">
      <w:pPr>
        <w:spacing w:line="360" w:lineRule="auto"/>
        <w:rPr>
          <w:rFonts w:ascii="Times New Roman" w:eastAsia="Times New Roman" w:hAnsi="Times New Roman" w:cs="Times New Roman"/>
        </w:rPr>
      </w:pPr>
      <w:r>
        <w:rPr>
          <w:rFonts w:ascii="Times New Roman" w:eastAsia="Times New Roman" w:hAnsi="Times New Roman" w:cs="Times New Roman"/>
        </w:rPr>
        <w:tab/>
        <w:t>The coronavirus pandemic</w:t>
      </w:r>
      <w:r w:rsidR="00737DA2">
        <w:rPr>
          <w:rFonts w:ascii="Times New Roman" w:eastAsia="Times New Roman" w:hAnsi="Times New Roman" w:cs="Times New Roman"/>
        </w:rPr>
        <w:t xml:space="preserve"> </w:t>
      </w:r>
      <w:r w:rsidR="003F7D4D">
        <w:rPr>
          <w:rFonts w:ascii="Times New Roman" w:eastAsia="Times New Roman" w:hAnsi="Times New Roman" w:cs="Times New Roman"/>
        </w:rPr>
        <w:t xml:space="preserve">(COVID-19) </w:t>
      </w:r>
      <w:r w:rsidR="00737DA2">
        <w:rPr>
          <w:rFonts w:ascii="Times New Roman" w:eastAsia="Times New Roman" w:hAnsi="Times New Roman" w:cs="Times New Roman"/>
        </w:rPr>
        <w:t>that began in March 2020</w:t>
      </w:r>
      <w:r w:rsidR="0097576D">
        <w:rPr>
          <w:rFonts w:ascii="Times New Roman" w:eastAsia="Times New Roman" w:hAnsi="Times New Roman" w:cs="Times New Roman"/>
        </w:rPr>
        <w:t xml:space="preserve"> significantly</w:t>
      </w:r>
      <w:r>
        <w:rPr>
          <w:rFonts w:ascii="Times New Roman" w:eastAsia="Times New Roman" w:hAnsi="Times New Roman" w:cs="Times New Roman"/>
        </w:rPr>
        <w:t xml:space="preserve"> impacted progress </w:t>
      </w:r>
      <w:r w:rsidR="00477163">
        <w:rPr>
          <w:rFonts w:ascii="Times New Roman" w:eastAsia="Times New Roman" w:hAnsi="Times New Roman" w:cs="Times New Roman"/>
        </w:rPr>
        <w:t>done</w:t>
      </w:r>
      <w:r w:rsidR="00737DA2">
        <w:rPr>
          <w:rFonts w:ascii="Times New Roman" w:eastAsia="Times New Roman" w:hAnsi="Times New Roman" w:cs="Times New Roman"/>
        </w:rPr>
        <w:t xml:space="preserve">.  With Onondaga Earth Corps (OEC) and Syracuse Parks and Recreation (SYR P &amp; R) limited to 50% working capacity they were unable to assist with any field operations until the last week of July.  There was too great an area to remove plant material </w:t>
      </w:r>
      <w:r w:rsidR="0097576D">
        <w:rPr>
          <w:rFonts w:ascii="Times New Roman" w:eastAsia="Times New Roman" w:hAnsi="Times New Roman" w:cs="Times New Roman"/>
        </w:rPr>
        <w:t>working by myself</w:t>
      </w:r>
      <w:r w:rsidR="00737DA2">
        <w:rPr>
          <w:rFonts w:ascii="Times New Roman" w:eastAsia="Times New Roman" w:hAnsi="Times New Roman" w:cs="Times New Roman"/>
        </w:rPr>
        <w:t xml:space="preserve">, never mind how extracted plants would be removed from the park site.  Much of the time </w:t>
      </w:r>
      <w:r w:rsidR="0097576D">
        <w:rPr>
          <w:rFonts w:ascii="Times New Roman" w:eastAsia="Times New Roman" w:hAnsi="Times New Roman" w:cs="Times New Roman"/>
        </w:rPr>
        <w:t xml:space="preserve">that was initially planned for </w:t>
      </w:r>
      <w:r w:rsidR="00737DA2">
        <w:rPr>
          <w:rFonts w:ascii="Times New Roman" w:eastAsia="Times New Roman" w:hAnsi="Times New Roman" w:cs="Times New Roman"/>
        </w:rPr>
        <w:t xml:space="preserve">clearing </w:t>
      </w:r>
      <w:r w:rsidR="0097576D">
        <w:rPr>
          <w:rFonts w:ascii="Times New Roman" w:eastAsia="Times New Roman" w:hAnsi="Times New Roman" w:cs="Times New Roman"/>
        </w:rPr>
        <w:t>other</w:t>
      </w:r>
      <w:r w:rsidR="00737DA2">
        <w:rPr>
          <w:rFonts w:ascii="Times New Roman" w:eastAsia="Times New Roman" w:hAnsi="Times New Roman" w:cs="Times New Roman"/>
        </w:rPr>
        <w:t xml:space="preserve"> sections of buckthorn from the park was devoted to three tasks:  1.) Analyze preliminary field data gathered before further summer 2020 field work occurred; 2.) Research current methods used for </w:t>
      </w:r>
      <w:r w:rsidR="0097576D">
        <w:rPr>
          <w:rFonts w:ascii="Times New Roman" w:eastAsia="Times New Roman" w:hAnsi="Times New Roman" w:cs="Times New Roman"/>
        </w:rPr>
        <w:t xml:space="preserve">invasive species removal and </w:t>
      </w:r>
      <w:r w:rsidR="00737DA2">
        <w:rPr>
          <w:rFonts w:ascii="Times New Roman" w:eastAsia="Times New Roman" w:hAnsi="Times New Roman" w:cs="Times New Roman"/>
        </w:rPr>
        <w:t xml:space="preserve">urban forestry restoration; 3.) </w:t>
      </w:r>
      <w:r w:rsidR="00DF6F5D">
        <w:rPr>
          <w:rFonts w:ascii="Times New Roman" w:eastAsia="Times New Roman" w:hAnsi="Times New Roman" w:cs="Times New Roman"/>
        </w:rPr>
        <w:t>Analyze site characteristics via Arc</w:t>
      </w:r>
      <w:r w:rsidR="0097576D">
        <w:rPr>
          <w:rFonts w:ascii="Times New Roman" w:eastAsia="Times New Roman" w:hAnsi="Times New Roman" w:cs="Times New Roman"/>
        </w:rPr>
        <w:t>GIS</w:t>
      </w:r>
      <w:r w:rsidR="00DF6F5D">
        <w:rPr>
          <w:rFonts w:ascii="Times New Roman" w:eastAsia="Times New Roman" w:hAnsi="Times New Roman" w:cs="Times New Roman"/>
        </w:rPr>
        <w:t xml:space="preserve"> and plot locations for native species to be planted when conditions permit</w:t>
      </w:r>
      <w:r w:rsidR="00827794">
        <w:rPr>
          <w:rFonts w:ascii="Times New Roman" w:eastAsia="Times New Roman" w:hAnsi="Times New Roman" w:cs="Times New Roman"/>
        </w:rPr>
        <w:t>ted</w:t>
      </w:r>
      <w:r w:rsidR="00DF6F5D">
        <w:rPr>
          <w:rFonts w:ascii="Times New Roman" w:eastAsia="Times New Roman" w:hAnsi="Times New Roman" w:cs="Times New Roman"/>
        </w:rPr>
        <w:t xml:space="preserve"> (see Figure 1).  </w:t>
      </w:r>
    </w:p>
    <w:p w14:paraId="4E05421E" w14:textId="1CB7E79C" w:rsidR="00DF6F5D" w:rsidRDefault="00DF6F5D" w:rsidP="009D035D">
      <w:pPr>
        <w:spacing w:line="360" w:lineRule="auto"/>
        <w:rPr>
          <w:rFonts w:ascii="Times New Roman" w:eastAsia="Times New Roman" w:hAnsi="Times New Roman" w:cs="Times New Roman"/>
        </w:rPr>
      </w:pPr>
      <w:r>
        <w:rPr>
          <w:rFonts w:ascii="Times New Roman" w:eastAsia="Times New Roman" w:hAnsi="Times New Roman" w:cs="Times New Roman"/>
        </w:rPr>
        <w:tab/>
      </w:r>
      <w:r w:rsidR="00827794">
        <w:rPr>
          <w:rFonts w:ascii="Times New Roman" w:eastAsia="Times New Roman" w:hAnsi="Times New Roman" w:cs="Times New Roman"/>
        </w:rPr>
        <w:t>Between</w:t>
      </w:r>
      <w:r>
        <w:rPr>
          <w:rFonts w:ascii="Times New Roman" w:eastAsia="Times New Roman" w:hAnsi="Times New Roman" w:cs="Times New Roman"/>
        </w:rPr>
        <w:t xml:space="preserve"> July 27</w:t>
      </w:r>
      <w:r w:rsidR="008E73E6">
        <w:rPr>
          <w:rFonts w:ascii="Times New Roman" w:eastAsia="Times New Roman" w:hAnsi="Times New Roman" w:cs="Times New Roman"/>
        </w:rPr>
        <w:t xml:space="preserve"> – August 27</w:t>
      </w:r>
      <w:r>
        <w:rPr>
          <w:rFonts w:ascii="Times New Roman" w:eastAsia="Times New Roman" w:hAnsi="Times New Roman" w:cs="Times New Roman"/>
        </w:rPr>
        <w:t xml:space="preserve">, 2020, </w:t>
      </w:r>
      <w:r w:rsidR="003F7D4D">
        <w:rPr>
          <w:rFonts w:ascii="Times New Roman" w:eastAsia="Times New Roman" w:hAnsi="Times New Roman" w:cs="Times New Roman"/>
        </w:rPr>
        <w:t>field work was done with</w:t>
      </w:r>
      <w:r>
        <w:rPr>
          <w:rFonts w:ascii="Times New Roman" w:eastAsia="Times New Roman" w:hAnsi="Times New Roman" w:cs="Times New Roman"/>
        </w:rPr>
        <w:t xml:space="preserve"> </w:t>
      </w:r>
      <w:r w:rsidR="00827794">
        <w:rPr>
          <w:rFonts w:ascii="Times New Roman" w:eastAsia="Times New Roman" w:hAnsi="Times New Roman" w:cs="Times New Roman"/>
        </w:rPr>
        <w:t xml:space="preserve">OEC </w:t>
      </w:r>
      <w:r w:rsidR="003F7D4D">
        <w:rPr>
          <w:rFonts w:ascii="Times New Roman" w:eastAsia="Times New Roman" w:hAnsi="Times New Roman" w:cs="Times New Roman"/>
        </w:rPr>
        <w:t>to</w:t>
      </w:r>
      <w:r>
        <w:rPr>
          <w:rFonts w:ascii="Times New Roman" w:eastAsia="Times New Roman" w:hAnsi="Times New Roman" w:cs="Times New Roman"/>
        </w:rPr>
        <w:t xml:space="preserve"> </w:t>
      </w:r>
      <w:r w:rsidR="003F7D4D">
        <w:rPr>
          <w:rFonts w:ascii="Times New Roman" w:eastAsia="Times New Roman" w:hAnsi="Times New Roman" w:cs="Times New Roman"/>
        </w:rPr>
        <w:t>remove</w:t>
      </w:r>
      <w:r>
        <w:rPr>
          <w:rFonts w:ascii="Times New Roman" w:eastAsia="Times New Roman" w:hAnsi="Times New Roman" w:cs="Times New Roman"/>
        </w:rPr>
        <w:t xml:space="preserve"> plants from Schiller Park and </w:t>
      </w:r>
      <w:r w:rsidR="00827794">
        <w:rPr>
          <w:rFonts w:ascii="Times New Roman" w:eastAsia="Times New Roman" w:hAnsi="Times New Roman" w:cs="Times New Roman"/>
        </w:rPr>
        <w:t>initiate</w:t>
      </w:r>
      <w:r>
        <w:rPr>
          <w:rFonts w:ascii="Times New Roman" w:eastAsia="Times New Roman" w:hAnsi="Times New Roman" w:cs="Times New Roman"/>
        </w:rPr>
        <w:t xml:space="preserve"> measures to </w:t>
      </w:r>
      <w:r w:rsidR="00827794">
        <w:rPr>
          <w:rFonts w:ascii="Times New Roman" w:eastAsia="Times New Roman" w:hAnsi="Times New Roman" w:cs="Times New Roman"/>
        </w:rPr>
        <w:t xml:space="preserve">suppress </w:t>
      </w:r>
      <w:r>
        <w:rPr>
          <w:rFonts w:ascii="Times New Roman" w:eastAsia="Times New Roman" w:hAnsi="Times New Roman" w:cs="Times New Roman"/>
        </w:rPr>
        <w:t>buckthorn regeneration mechanically via buckthorn bags</w:t>
      </w:r>
      <w:r w:rsidR="003F7D4D">
        <w:rPr>
          <w:rFonts w:ascii="Times New Roman" w:eastAsia="Times New Roman" w:hAnsi="Times New Roman" w:cs="Times New Roman"/>
        </w:rPr>
        <w:t xml:space="preserve"> in the Mechanical treatment study site and Combination study site (</w:t>
      </w:r>
      <w:r w:rsidR="00827794">
        <w:rPr>
          <w:rFonts w:ascii="Times New Roman" w:eastAsia="Times New Roman" w:hAnsi="Times New Roman" w:cs="Times New Roman"/>
        </w:rPr>
        <w:t xml:space="preserve">i.e., </w:t>
      </w:r>
      <w:r w:rsidR="003F7D4D">
        <w:rPr>
          <w:rFonts w:ascii="Times New Roman" w:eastAsia="Times New Roman" w:hAnsi="Times New Roman" w:cs="Times New Roman"/>
        </w:rPr>
        <w:t xml:space="preserve">Mechanical and Chemical).  The independent herbicide contractor was unable to </w:t>
      </w:r>
      <w:r w:rsidR="00827794">
        <w:rPr>
          <w:rFonts w:ascii="Times New Roman" w:eastAsia="Times New Roman" w:hAnsi="Times New Roman" w:cs="Times New Roman"/>
        </w:rPr>
        <w:t xml:space="preserve">chemically </w:t>
      </w:r>
      <w:r w:rsidR="003F7D4D">
        <w:rPr>
          <w:rFonts w:ascii="Times New Roman" w:eastAsia="Times New Roman" w:hAnsi="Times New Roman" w:cs="Times New Roman"/>
        </w:rPr>
        <w:t>treat our project sites at Schiller due to hindrances caused by COVID-19</w:t>
      </w:r>
      <w:r w:rsidR="0075388C">
        <w:rPr>
          <w:rFonts w:ascii="Times New Roman" w:eastAsia="Times New Roman" w:hAnsi="Times New Roman" w:cs="Times New Roman"/>
        </w:rPr>
        <w:t xml:space="preserve">, which meant no native species could be planted at the park site.  Planting some species in some sites but not others </w:t>
      </w:r>
      <w:r w:rsidR="00827794">
        <w:rPr>
          <w:rFonts w:ascii="Times New Roman" w:eastAsia="Times New Roman" w:hAnsi="Times New Roman" w:cs="Times New Roman"/>
        </w:rPr>
        <w:t>would</w:t>
      </w:r>
      <w:r w:rsidR="0075388C">
        <w:rPr>
          <w:rFonts w:ascii="Times New Roman" w:eastAsia="Times New Roman" w:hAnsi="Times New Roman" w:cs="Times New Roman"/>
        </w:rPr>
        <w:t xml:space="preserve"> affect results by not measuring all plant responses at the same time.  F</w:t>
      </w:r>
      <w:r w:rsidR="003F7D4D">
        <w:rPr>
          <w:rFonts w:ascii="Times New Roman" w:eastAsia="Times New Roman" w:hAnsi="Times New Roman" w:cs="Times New Roman"/>
        </w:rPr>
        <w:t xml:space="preserve">ield monitoring </w:t>
      </w:r>
      <w:r w:rsidR="0075388C">
        <w:rPr>
          <w:rFonts w:ascii="Times New Roman" w:eastAsia="Times New Roman" w:hAnsi="Times New Roman" w:cs="Times New Roman"/>
        </w:rPr>
        <w:t xml:space="preserve">was done to describe </w:t>
      </w:r>
      <w:r w:rsidR="003F7D4D">
        <w:rPr>
          <w:rFonts w:ascii="Times New Roman" w:eastAsia="Times New Roman" w:hAnsi="Times New Roman" w:cs="Times New Roman"/>
        </w:rPr>
        <w:t>physical characteristics of Schiller Park</w:t>
      </w:r>
      <w:r w:rsidR="0075388C">
        <w:rPr>
          <w:rFonts w:ascii="Times New Roman" w:eastAsia="Times New Roman" w:hAnsi="Times New Roman" w:cs="Times New Roman"/>
        </w:rPr>
        <w:t xml:space="preserve"> that shows s</w:t>
      </w:r>
      <w:r w:rsidR="008E73E6">
        <w:rPr>
          <w:rFonts w:ascii="Times New Roman" w:eastAsia="Times New Roman" w:hAnsi="Times New Roman" w:cs="Times New Roman"/>
        </w:rPr>
        <w:t>pecies diversity was low in the five plots where data was recorded (Table 1). Field monitoring efforts will continue for Spring 2021 and expand to other park sites, as well.</w:t>
      </w:r>
    </w:p>
    <w:p w14:paraId="3337BF66" w14:textId="6B3DB38E" w:rsidR="008E73E6" w:rsidRDefault="008E73E6" w:rsidP="009D035D">
      <w:pPr>
        <w:spacing w:line="360" w:lineRule="auto"/>
        <w:rPr>
          <w:rFonts w:ascii="Times New Roman" w:eastAsia="Times New Roman" w:hAnsi="Times New Roman" w:cs="Times New Roman"/>
        </w:rPr>
      </w:pPr>
      <w:r w:rsidRPr="008E73E6">
        <w:rPr>
          <w:rFonts w:ascii="Times New Roman" w:eastAsia="Times New Roman" w:hAnsi="Times New Roman" w:cs="Times New Roman"/>
          <w:u w:val="single"/>
        </w:rPr>
        <w:t xml:space="preserve">Expected Future Work </w:t>
      </w:r>
    </w:p>
    <w:p w14:paraId="391E4EA4" w14:textId="721E4942" w:rsidR="008E73E6" w:rsidRPr="008E73E6" w:rsidRDefault="008E73E6" w:rsidP="009D035D">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While </w:t>
      </w:r>
      <w:r w:rsidR="0075388C">
        <w:rPr>
          <w:rFonts w:ascii="Times New Roman" w:eastAsia="Times New Roman" w:hAnsi="Times New Roman" w:cs="Times New Roman"/>
        </w:rPr>
        <w:t>developments</w:t>
      </w:r>
      <w:r>
        <w:rPr>
          <w:rFonts w:ascii="Times New Roman" w:eastAsia="Times New Roman" w:hAnsi="Times New Roman" w:cs="Times New Roman"/>
        </w:rPr>
        <w:t xml:space="preserve"> for project progress did not go as planned due to COVID-19, our project team adapted and adjusted.  I </w:t>
      </w:r>
      <w:r w:rsidR="0075388C">
        <w:rPr>
          <w:rFonts w:ascii="Times New Roman" w:eastAsia="Times New Roman" w:hAnsi="Times New Roman" w:cs="Times New Roman"/>
        </w:rPr>
        <w:t xml:space="preserve">entered </w:t>
      </w:r>
      <w:r>
        <w:rPr>
          <w:rFonts w:ascii="Times New Roman" w:eastAsia="Times New Roman" w:hAnsi="Times New Roman" w:cs="Times New Roman"/>
        </w:rPr>
        <w:t>collaborations with a fellow graduate student</w:t>
      </w:r>
      <w:r w:rsidR="0097576D">
        <w:rPr>
          <w:rFonts w:ascii="Times New Roman" w:eastAsia="Times New Roman" w:hAnsi="Times New Roman" w:cs="Times New Roman"/>
        </w:rPr>
        <w:t xml:space="preserve"> in Fall 2020</w:t>
      </w:r>
      <w:r>
        <w:rPr>
          <w:rFonts w:ascii="Times New Roman" w:eastAsia="Times New Roman" w:hAnsi="Times New Roman" w:cs="Times New Roman"/>
        </w:rPr>
        <w:t xml:space="preserve">, whose project goals complement my own.  They plan to test the response of selected trees and shrubs to buckthorn treatments across a yet-to-be determined </w:t>
      </w:r>
      <w:r w:rsidR="0075388C">
        <w:rPr>
          <w:rFonts w:ascii="Times New Roman" w:eastAsia="Times New Roman" w:hAnsi="Times New Roman" w:cs="Times New Roman"/>
        </w:rPr>
        <w:t xml:space="preserve">abiotic </w:t>
      </w:r>
      <w:r>
        <w:rPr>
          <w:rFonts w:ascii="Times New Roman" w:eastAsia="Times New Roman" w:hAnsi="Times New Roman" w:cs="Times New Roman"/>
        </w:rPr>
        <w:t xml:space="preserve">gradient (e.g., slope, elevation, soil drainage).  </w:t>
      </w:r>
      <w:r w:rsidR="0097576D">
        <w:rPr>
          <w:rFonts w:ascii="Times New Roman" w:eastAsia="Times New Roman" w:hAnsi="Times New Roman" w:cs="Times New Roman"/>
        </w:rPr>
        <w:t xml:space="preserve">We have begun recruiting other undergraduates to assist in gathering data in 2021, remove invasive plants, and planting native species.  </w:t>
      </w:r>
      <w:r w:rsidR="0075388C">
        <w:rPr>
          <w:rFonts w:ascii="Times New Roman" w:eastAsia="Times New Roman" w:hAnsi="Times New Roman" w:cs="Times New Roman"/>
        </w:rPr>
        <w:t xml:space="preserve">Working with another graduate student enables this project to expand to other park locations, which will increase the scale of the study and potentially yield more meaningful results in data collected.  These additional measures will enhance results already gathered and extend the </w:t>
      </w:r>
      <w:r w:rsidR="0075388C">
        <w:rPr>
          <w:rFonts w:ascii="Times New Roman" w:eastAsia="Times New Roman" w:hAnsi="Times New Roman" w:cs="Times New Roman"/>
        </w:rPr>
        <w:lastRenderedPageBreak/>
        <w:t>project objective of this study to apply to other urban forests within the city of Syracuse</w:t>
      </w:r>
      <w:r w:rsidR="0097576D">
        <w:rPr>
          <w:rFonts w:ascii="Times New Roman" w:eastAsia="Times New Roman" w:hAnsi="Times New Roman" w:cs="Times New Roman"/>
        </w:rPr>
        <w:t xml:space="preserve">.  Data collected in Spring and Summer 2021 will concentrate on present characteristics of each of the parks being restored and the responses plants exhibit to different treatment methods for </w:t>
      </w:r>
      <w:r w:rsidR="00827794">
        <w:rPr>
          <w:rFonts w:ascii="Times New Roman" w:eastAsia="Times New Roman" w:hAnsi="Times New Roman" w:cs="Times New Roman"/>
        </w:rPr>
        <w:t>managing</w:t>
      </w:r>
      <w:r w:rsidR="0097576D">
        <w:rPr>
          <w:rFonts w:ascii="Times New Roman" w:eastAsia="Times New Roman" w:hAnsi="Times New Roman" w:cs="Times New Roman"/>
        </w:rPr>
        <w:t xml:space="preserve"> buckthorn growth.</w:t>
      </w:r>
    </w:p>
    <w:p w14:paraId="2B675779" w14:textId="65107113" w:rsidR="0078119A" w:rsidRDefault="003F7D4D" w:rsidP="0078119A">
      <w:pPr>
        <w:pStyle w:val="NoSpacing"/>
        <w:rPr>
          <w:rFonts w:ascii="Times New Roman" w:hAnsi="Times New Roman" w:cs="Times New Roman"/>
        </w:rPr>
      </w:pPr>
      <w:r>
        <w:rPr>
          <w:noProof/>
        </w:rPr>
        <w:drawing>
          <wp:inline distT="0" distB="0" distL="0" distR="0" wp14:anchorId="73C88EFE" wp14:editId="1CE6D35B">
            <wp:extent cx="5943600" cy="4828938"/>
            <wp:effectExtent l="0" t="0" r="0" b="0"/>
            <wp:docPr id="2" name="Picture 2" descr="A view of Schiller Park Native Plantings in Spring of 2021. The image shows treatment plots and locations for collecting field data and planting native species at Schiller Park (plants are grouped by functional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view of Schiller Park Native Plantings in Spring of 2021. The image shows treatment plots and locations for collecting field data and planting native species at Schiller Park (plants are grouped by functional type)."/>
                    <pic:cNvPicPr/>
                  </pic:nvPicPr>
                  <pic:blipFill rotWithShape="1">
                    <a:blip r:embed="rId5">
                      <a:extLst>
                        <a:ext uri="{28A0092B-C50C-407E-A947-70E740481C1C}">
                          <a14:useLocalDpi xmlns:a14="http://schemas.microsoft.com/office/drawing/2010/main" val="0"/>
                        </a:ext>
                      </a:extLst>
                    </a:blip>
                    <a:srcRect l="3796" r="3896"/>
                    <a:stretch/>
                  </pic:blipFill>
                  <pic:spPr bwMode="auto">
                    <a:xfrm>
                      <a:off x="0" y="0"/>
                      <a:ext cx="5943600" cy="482893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9535" w:type="dxa"/>
        <w:tblLayout w:type="fixed"/>
        <w:tblLook w:val="04A0" w:firstRow="1" w:lastRow="0" w:firstColumn="1" w:lastColumn="0" w:noHBand="0" w:noVBand="1"/>
      </w:tblPr>
      <w:tblGrid>
        <w:gridCol w:w="3178"/>
        <w:gridCol w:w="3178"/>
        <w:gridCol w:w="3179"/>
      </w:tblGrid>
      <w:tr w:rsidR="00BC593C" w:rsidRPr="00DF6F5D" w14:paraId="536D27C7" w14:textId="77777777" w:rsidTr="009140C3">
        <w:trPr>
          <w:trHeight w:val="322"/>
        </w:trPr>
        <w:tc>
          <w:tcPr>
            <w:tcW w:w="3178" w:type="dxa"/>
            <w:noWrap/>
            <w:hideMark/>
          </w:tcPr>
          <w:p w14:paraId="7DDD58F4" w14:textId="77777777" w:rsidR="00BC593C" w:rsidRPr="00DF6F5D" w:rsidRDefault="00BC593C" w:rsidP="00BC593C">
            <w:pPr>
              <w:rPr>
                <w:rFonts w:ascii="Times New Roman" w:eastAsia="Times New Roman" w:hAnsi="Times New Roman" w:cs="Times New Roman"/>
                <w:color w:val="000000"/>
              </w:rPr>
            </w:pPr>
            <w:r w:rsidRPr="00DF6F5D">
              <w:rPr>
                <w:rFonts w:ascii="Times New Roman" w:eastAsia="Times New Roman" w:hAnsi="Times New Roman" w:cs="Times New Roman"/>
                <w:color w:val="000000"/>
              </w:rPr>
              <w:t> </w:t>
            </w:r>
          </w:p>
        </w:tc>
        <w:tc>
          <w:tcPr>
            <w:tcW w:w="3178" w:type="dxa"/>
            <w:noWrap/>
            <w:hideMark/>
          </w:tcPr>
          <w:p w14:paraId="2FAA8D57" w14:textId="77777777" w:rsidR="00BC593C" w:rsidRPr="00DF6F5D" w:rsidRDefault="00BC593C" w:rsidP="00BC593C">
            <w:pPr>
              <w:jc w:val="center"/>
              <w:rPr>
                <w:rFonts w:ascii="Times New Roman" w:eastAsia="Times New Roman" w:hAnsi="Times New Roman" w:cs="Times New Roman"/>
                <w:b/>
                <w:bCs/>
                <w:color w:val="000000"/>
                <w:sz w:val="28"/>
                <w:szCs w:val="28"/>
                <w:u w:val="single"/>
              </w:rPr>
            </w:pPr>
            <w:r w:rsidRPr="00DF6F5D">
              <w:rPr>
                <w:rFonts w:ascii="Times New Roman" w:eastAsia="Times New Roman" w:hAnsi="Times New Roman" w:cs="Times New Roman"/>
                <w:b/>
                <w:bCs/>
                <w:color w:val="000000"/>
                <w:sz w:val="28"/>
                <w:szCs w:val="28"/>
                <w:u w:val="single"/>
              </w:rPr>
              <w:t>Plants Observed</w:t>
            </w:r>
          </w:p>
        </w:tc>
        <w:tc>
          <w:tcPr>
            <w:tcW w:w="3179" w:type="dxa"/>
            <w:noWrap/>
            <w:hideMark/>
          </w:tcPr>
          <w:p w14:paraId="3CFD1075" w14:textId="77777777" w:rsidR="00BC593C" w:rsidRPr="00DF6F5D" w:rsidRDefault="00BC593C" w:rsidP="00BC593C">
            <w:pPr>
              <w:rPr>
                <w:rFonts w:ascii="Times New Roman" w:eastAsia="Times New Roman" w:hAnsi="Times New Roman" w:cs="Times New Roman"/>
                <w:color w:val="000000"/>
              </w:rPr>
            </w:pPr>
            <w:r w:rsidRPr="00DF6F5D">
              <w:rPr>
                <w:rFonts w:ascii="Times New Roman" w:eastAsia="Times New Roman" w:hAnsi="Times New Roman" w:cs="Times New Roman"/>
                <w:color w:val="000000"/>
              </w:rPr>
              <w:t> </w:t>
            </w:r>
          </w:p>
        </w:tc>
      </w:tr>
      <w:tr w:rsidR="00BC593C" w:rsidRPr="00DF6F5D" w14:paraId="3C253197" w14:textId="77777777" w:rsidTr="009140C3">
        <w:trPr>
          <w:trHeight w:val="322"/>
        </w:trPr>
        <w:tc>
          <w:tcPr>
            <w:tcW w:w="3178" w:type="dxa"/>
            <w:noWrap/>
            <w:hideMark/>
          </w:tcPr>
          <w:p w14:paraId="1D9BDDE1" w14:textId="77777777" w:rsidR="00BC593C" w:rsidRPr="00DF6F5D" w:rsidRDefault="00BC593C" w:rsidP="00BC593C">
            <w:pPr>
              <w:jc w:val="center"/>
              <w:rPr>
                <w:rFonts w:ascii="Times New Roman" w:eastAsia="Times New Roman" w:hAnsi="Times New Roman" w:cs="Times New Roman"/>
                <w:b/>
                <w:bCs/>
                <w:color w:val="000000"/>
              </w:rPr>
            </w:pPr>
            <w:r w:rsidRPr="00DF6F5D">
              <w:rPr>
                <w:rFonts w:ascii="Times New Roman" w:eastAsia="Times New Roman" w:hAnsi="Times New Roman" w:cs="Times New Roman"/>
                <w:b/>
                <w:bCs/>
                <w:color w:val="000000"/>
              </w:rPr>
              <w:t>Trees (11)</w:t>
            </w:r>
          </w:p>
        </w:tc>
        <w:tc>
          <w:tcPr>
            <w:tcW w:w="3178" w:type="dxa"/>
            <w:noWrap/>
            <w:hideMark/>
          </w:tcPr>
          <w:p w14:paraId="7F9BB961" w14:textId="77777777" w:rsidR="00BC593C" w:rsidRPr="00DF6F5D" w:rsidRDefault="00BC593C" w:rsidP="00BC593C">
            <w:pPr>
              <w:jc w:val="center"/>
              <w:rPr>
                <w:rFonts w:ascii="Times New Roman" w:eastAsia="Times New Roman" w:hAnsi="Times New Roman" w:cs="Times New Roman"/>
                <w:b/>
                <w:bCs/>
                <w:color w:val="000000"/>
              </w:rPr>
            </w:pPr>
            <w:r w:rsidRPr="00DF6F5D">
              <w:rPr>
                <w:rFonts w:ascii="Times New Roman" w:eastAsia="Times New Roman" w:hAnsi="Times New Roman" w:cs="Times New Roman"/>
                <w:b/>
                <w:bCs/>
                <w:color w:val="000000"/>
              </w:rPr>
              <w:t>Vines/Shrubs (11)</w:t>
            </w:r>
          </w:p>
        </w:tc>
        <w:tc>
          <w:tcPr>
            <w:tcW w:w="3179" w:type="dxa"/>
            <w:noWrap/>
            <w:hideMark/>
          </w:tcPr>
          <w:p w14:paraId="1423CABB" w14:textId="77777777" w:rsidR="00BC593C" w:rsidRPr="00DF6F5D" w:rsidRDefault="00BC593C" w:rsidP="00BC593C">
            <w:pPr>
              <w:jc w:val="center"/>
              <w:rPr>
                <w:rFonts w:ascii="Times New Roman" w:eastAsia="Times New Roman" w:hAnsi="Times New Roman" w:cs="Times New Roman"/>
                <w:b/>
                <w:bCs/>
                <w:color w:val="000000"/>
              </w:rPr>
            </w:pPr>
            <w:r w:rsidRPr="00DF6F5D">
              <w:rPr>
                <w:rFonts w:ascii="Times New Roman" w:eastAsia="Times New Roman" w:hAnsi="Times New Roman" w:cs="Times New Roman"/>
                <w:b/>
                <w:bCs/>
                <w:color w:val="000000"/>
              </w:rPr>
              <w:t>Herbaceous (5)</w:t>
            </w:r>
          </w:p>
        </w:tc>
      </w:tr>
      <w:tr w:rsidR="00BC593C" w:rsidRPr="00DF6F5D" w14:paraId="4C42D397" w14:textId="77777777" w:rsidTr="009140C3">
        <w:trPr>
          <w:trHeight w:val="322"/>
        </w:trPr>
        <w:tc>
          <w:tcPr>
            <w:tcW w:w="3178" w:type="dxa"/>
            <w:noWrap/>
            <w:hideMark/>
          </w:tcPr>
          <w:p w14:paraId="79EC3688"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xml:space="preserve">Acer </w:t>
            </w:r>
            <w:proofErr w:type="spellStart"/>
            <w:r w:rsidRPr="00DF6F5D">
              <w:rPr>
                <w:rFonts w:ascii="Times New Roman" w:eastAsia="Times New Roman" w:hAnsi="Times New Roman" w:cs="Times New Roman"/>
                <w:i/>
                <w:iCs/>
                <w:color w:val="000000"/>
              </w:rPr>
              <w:t>plantanoides</w:t>
            </w:r>
            <w:proofErr w:type="spellEnd"/>
          </w:p>
        </w:tc>
        <w:tc>
          <w:tcPr>
            <w:tcW w:w="3178" w:type="dxa"/>
            <w:noWrap/>
            <w:hideMark/>
          </w:tcPr>
          <w:p w14:paraId="75F506F3"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xml:space="preserve">Acer </w:t>
            </w:r>
            <w:proofErr w:type="spellStart"/>
            <w:r w:rsidRPr="00DF6F5D">
              <w:rPr>
                <w:rFonts w:ascii="Times New Roman" w:eastAsia="Times New Roman" w:hAnsi="Times New Roman" w:cs="Times New Roman"/>
                <w:i/>
                <w:iCs/>
                <w:color w:val="000000"/>
              </w:rPr>
              <w:t>campestre</w:t>
            </w:r>
            <w:proofErr w:type="spellEnd"/>
          </w:p>
        </w:tc>
        <w:tc>
          <w:tcPr>
            <w:tcW w:w="3179" w:type="dxa"/>
            <w:noWrap/>
            <w:hideMark/>
          </w:tcPr>
          <w:p w14:paraId="541888BE"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Aster sp.</w:t>
            </w:r>
          </w:p>
        </w:tc>
      </w:tr>
      <w:tr w:rsidR="00BC593C" w:rsidRPr="00DF6F5D" w14:paraId="497367E4" w14:textId="77777777" w:rsidTr="009140C3">
        <w:trPr>
          <w:trHeight w:val="322"/>
        </w:trPr>
        <w:tc>
          <w:tcPr>
            <w:tcW w:w="3178" w:type="dxa"/>
            <w:noWrap/>
            <w:hideMark/>
          </w:tcPr>
          <w:p w14:paraId="3ABC1748"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Acer saccharum</w:t>
            </w:r>
          </w:p>
        </w:tc>
        <w:tc>
          <w:tcPr>
            <w:tcW w:w="3178" w:type="dxa"/>
            <w:noWrap/>
            <w:hideMark/>
          </w:tcPr>
          <w:p w14:paraId="5CD5ED50"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Amelanchier sp.</w:t>
            </w:r>
          </w:p>
        </w:tc>
        <w:tc>
          <w:tcPr>
            <w:tcW w:w="3179" w:type="dxa"/>
            <w:noWrap/>
            <w:hideMark/>
          </w:tcPr>
          <w:p w14:paraId="15FDECD5" w14:textId="77777777" w:rsidR="00BC593C" w:rsidRPr="00DF6F5D" w:rsidRDefault="00BC593C" w:rsidP="00BC593C">
            <w:pPr>
              <w:rPr>
                <w:rFonts w:ascii="Times New Roman" w:eastAsia="Times New Roman" w:hAnsi="Times New Roman" w:cs="Times New Roman"/>
                <w:i/>
                <w:iCs/>
                <w:color w:val="000000"/>
              </w:rPr>
            </w:pPr>
            <w:proofErr w:type="spellStart"/>
            <w:r w:rsidRPr="00DF6F5D">
              <w:rPr>
                <w:rFonts w:ascii="Times New Roman" w:eastAsia="Times New Roman" w:hAnsi="Times New Roman" w:cs="Times New Roman"/>
                <w:i/>
                <w:iCs/>
                <w:color w:val="000000"/>
              </w:rPr>
              <w:t>Carex</w:t>
            </w:r>
            <w:proofErr w:type="spellEnd"/>
            <w:r w:rsidRPr="00DF6F5D">
              <w:rPr>
                <w:rFonts w:ascii="Times New Roman" w:eastAsia="Times New Roman" w:hAnsi="Times New Roman" w:cs="Times New Roman"/>
                <w:i/>
                <w:iCs/>
                <w:color w:val="000000"/>
              </w:rPr>
              <w:t xml:space="preserve"> sp.</w:t>
            </w:r>
          </w:p>
        </w:tc>
      </w:tr>
      <w:tr w:rsidR="00BC593C" w:rsidRPr="00DF6F5D" w14:paraId="5344DA91" w14:textId="77777777" w:rsidTr="009140C3">
        <w:trPr>
          <w:trHeight w:val="322"/>
        </w:trPr>
        <w:tc>
          <w:tcPr>
            <w:tcW w:w="3178" w:type="dxa"/>
            <w:noWrap/>
            <w:hideMark/>
          </w:tcPr>
          <w:p w14:paraId="6B657EBA"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xml:space="preserve">Carya sp. </w:t>
            </w:r>
          </w:p>
        </w:tc>
        <w:tc>
          <w:tcPr>
            <w:tcW w:w="3178" w:type="dxa"/>
            <w:noWrap/>
            <w:hideMark/>
          </w:tcPr>
          <w:p w14:paraId="2FBB8ACD"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Berberis vulgaris</w:t>
            </w:r>
          </w:p>
        </w:tc>
        <w:tc>
          <w:tcPr>
            <w:tcW w:w="3179" w:type="dxa"/>
            <w:noWrap/>
            <w:hideMark/>
          </w:tcPr>
          <w:p w14:paraId="48C89D3C"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Hemerocallis sp.</w:t>
            </w:r>
          </w:p>
        </w:tc>
      </w:tr>
      <w:tr w:rsidR="00BC593C" w:rsidRPr="00DF6F5D" w14:paraId="66ED23F5" w14:textId="77777777" w:rsidTr="009140C3">
        <w:trPr>
          <w:trHeight w:val="322"/>
        </w:trPr>
        <w:tc>
          <w:tcPr>
            <w:tcW w:w="3178" w:type="dxa"/>
            <w:noWrap/>
            <w:hideMark/>
          </w:tcPr>
          <w:p w14:paraId="1381C95D"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Catalpa speciosa</w:t>
            </w:r>
          </w:p>
        </w:tc>
        <w:tc>
          <w:tcPr>
            <w:tcW w:w="3178" w:type="dxa"/>
            <w:noWrap/>
            <w:hideMark/>
          </w:tcPr>
          <w:p w14:paraId="7516C2B5" w14:textId="77777777" w:rsidR="00BC593C" w:rsidRPr="00DF6F5D" w:rsidRDefault="00BC593C" w:rsidP="00BC593C">
            <w:pPr>
              <w:rPr>
                <w:rFonts w:ascii="Times New Roman" w:eastAsia="Times New Roman" w:hAnsi="Times New Roman" w:cs="Times New Roman"/>
                <w:i/>
                <w:iCs/>
                <w:color w:val="000000"/>
              </w:rPr>
            </w:pPr>
            <w:proofErr w:type="spellStart"/>
            <w:r w:rsidRPr="00DF6F5D">
              <w:rPr>
                <w:rFonts w:ascii="Times New Roman" w:eastAsia="Times New Roman" w:hAnsi="Times New Roman" w:cs="Times New Roman"/>
                <w:i/>
                <w:iCs/>
                <w:color w:val="000000"/>
              </w:rPr>
              <w:t>Cornus</w:t>
            </w:r>
            <w:proofErr w:type="spellEnd"/>
            <w:r w:rsidRPr="00DF6F5D">
              <w:rPr>
                <w:rFonts w:ascii="Times New Roman" w:eastAsia="Times New Roman" w:hAnsi="Times New Roman" w:cs="Times New Roman"/>
                <w:i/>
                <w:iCs/>
                <w:color w:val="000000"/>
              </w:rPr>
              <w:t xml:space="preserve"> </w:t>
            </w:r>
            <w:proofErr w:type="spellStart"/>
            <w:r w:rsidRPr="00DF6F5D">
              <w:rPr>
                <w:rFonts w:ascii="Times New Roman" w:eastAsia="Times New Roman" w:hAnsi="Times New Roman" w:cs="Times New Roman"/>
                <w:i/>
                <w:iCs/>
                <w:color w:val="000000"/>
              </w:rPr>
              <w:t>racemosa</w:t>
            </w:r>
            <w:proofErr w:type="spellEnd"/>
          </w:p>
        </w:tc>
        <w:tc>
          <w:tcPr>
            <w:tcW w:w="3179" w:type="dxa"/>
            <w:noWrap/>
            <w:hideMark/>
          </w:tcPr>
          <w:p w14:paraId="0538965D" w14:textId="77777777" w:rsidR="00BC593C" w:rsidRPr="00DF6F5D" w:rsidRDefault="00BC593C" w:rsidP="00BC593C">
            <w:pPr>
              <w:rPr>
                <w:rFonts w:ascii="Times New Roman" w:eastAsia="Times New Roman" w:hAnsi="Times New Roman" w:cs="Times New Roman"/>
                <w:i/>
                <w:iCs/>
                <w:color w:val="000000"/>
              </w:rPr>
            </w:pPr>
            <w:proofErr w:type="spellStart"/>
            <w:r w:rsidRPr="00DF6F5D">
              <w:rPr>
                <w:rFonts w:ascii="Times New Roman" w:eastAsia="Times New Roman" w:hAnsi="Times New Roman" w:cs="Times New Roman"/>
                <w:i/>
                <w:iCs/>
                <w:color w:val="000000"/>
              </w:rPr>
              <w:t>Lysimachia</w:t>
            </w:r>
            <w:proofErr w:type="spellEnd"/>
            <w:r w:rsidRPr="00DF6F5D">
              <w:rPr>
                <w:rFonts w:ascii="Times New Roman" w:eastAsia="Times New Roman" w:hAnsi="Times New Roman" w:cs="Times New Roman"/>
                <w:i/>
                <w:iCs/>
                <w:color w:val="000000"/>
              </w:rPr>
              <w:t xml:space="preserve"> </w:t>
            </w:r>
            <w:proofErr w:type="spellStart"/>
            <w:r w:rsidRPr="00DF6F5D">
              <w:rPr>
                <w:rFonts w:ascii="Times New Roman" w:eastAsia="Times New Roman" w:hAnsi="Times New Roman" w:cs="Times New Roman"/>
                <w:i/>
                <w:iCs/>
                <w:color w:val="000000"/>
              </w:rPr>
              <w:t>nummularia</w:t>
            </w:r>
            <w:proofErr w:type="spellEnd"/>
          </w:p>
        </w:tc>
      </w:tr>
      <w:tr w:rsidR="00BC593C" w:rsidRPr="00DF6F5D" w14:paraId="10CCB4AF" w14:textId="77777777" w:rsidTr="009140C3">
        <w:trPr>
          <w:trHeight w:val="322"/>
        </w:trPr>
        <w:tc>
          <w:tcPr>
            <w:tcW w:w="3178" w:type="dxa"/>
            <w:noWrap/>
            <w:hideMark/>
          </w:tcPr>
          <w:p w14:paraId="3289545B"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Fraxinus americana</w:t>
            </w:r>
          </w:p>
        </w:tc>
        <w:tc>
          <w:tcPr>
            <w:tcW w:w="3178" w:type="dxa"/>
            <w:noWrap/>
            <w:hideMark/>
          </w:tcPr>
          <w:p w14:paraId="5976058B"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Crataegus sp.</w:t>
            </w:r>
          </w:p>
        </w:tc>
        <w:tc>
          <w:tcPr>
            <w:tcW w:w="3179" w:type="dxa"/>
            <w:noWrap/>
            <w:hideMark/>
          </w:tcPr>
          <w:p w14:paraId="1FBF8136"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Solidago sp.</w:t>
            </w:r>
          </w:p>
        </w:tc>
      </w:tr>
      <w:tr w:rsidR="00BC593C" w:rsidRPr="00DF6F5D" w14:paraId="57988848" w14:textId="77777777" w:rsidTr="009140C3">
        <w:trPr>
          <w:trHeight w:val="322"/>
        </w:trPr>
        <w:tc>
          <w:tcPr>
            <w:tcW w:w="3178" w:type="dxa"/>
            <w:noWrap/>
            <w:hideMark/>
          </w:tcPr>
          <w:p w14:paraId="183C5CAB"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Juglans nigra</w:t>
            </w:r>
          </w:p>
        </w:tc>
        <w:tc>
          <w:tcPr>
            <w:tcW w:w="3178" w:type="dxa"/>
            <w:noWrap/>
            <w:hideMark/>
          </w:tcPr>
          <w:p w14:paraId="5EBBBD59"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Forsythia ×intermedia</w:t>
            </w:r>
          </w:p>
        </w:tc>
        <w:tc>
          <w:tcPr>
            <w:tcW w:w="3179" w:type="dxa"/>
            <w:noWrap/>
            <w:hideMark/>
          </w:tcPr>
          <w:p w14:paraId="635BE622"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r w:rsidR="00BC593C" w:rsidRPr="00DF6F5D" w14:paraId="01E3898F" w14:textId="77777777" w:rsidTr="009140C3">
        <w:trPr>
          <w:trHeight w:val="322"/>
        </w:trPr>
        <w:tc>
          <w:tcPr>
            <w:tcW w:w="3178" w:type="dxa"/>
            <w:noWrap/>
            <w:hideMark/>
          </w:tcPr>
          <w:p w14:paraId="11B11B82"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xml:space="preserve">Prunus </w:t>
            </w:r>
            <w:proofErr w:type="spellStart"/>
            <w:r w:rsidRPr="00DF6F5D">
              <w:rPr>
                <w:rFonts w:ascii="Times New Roman" w:eastAsia="Times New Roman" w:hAnsi="Times New Roman" w:cs="Times New Roman"/>
                <w:i/>
                <w:iCs/>
                <w:color w:val="000000"/>
              </w:rPr>
              <w:t>padus</w:t>
            </w:r>
            <w:proofErr w:type="spellEnd"/>
          </w:p>
        </w:tc>
        <w:tc>
          <w:tcPr>
            <w:tcW w:w="3178" w:type="dxa"/>
            <w:noWrap/>
            <w:hideMark/>
          </w:tcPr>
          <w:p w14:paraId="52790C8A"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Ligustrum vulgare</w:t>
            </w:r>
          </w:p>
        </w:tc>
        <w:tc>
          <w:tcPr>
            <w:tcW w:w="3179" w:type="dxa"/>
            <w:noWrap/>
            <w:hideMark/>
          </w:tcPr>
          <w:p w14:paraId="08E2DA76"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r w:rsidR="00BC593C" w:rsidRPr="00DF6F5D" w14:paraId="7BC925B3" w14:textId="77777777" w:rsidTr="009140C3">
        <w:trPr>
          <w:trHeight w:val="322"/>
        </w:trPr>
        <w:tc>
          <w:tcPr>
            <w:tcW w:w="3178" w:type="dxa"/>
            <w:noWrap/>
            <w:hideMark/>
          </w:tcPr>
          <w:p w14:paraId="1120D844"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Prunus serotina</w:t>
            </w:r>
          </w:p>
        </w:tc>
        <w:tc>
          <w:tcPr>
            <w:tcW w:w="3178" w:type="dxa"/>
            <w:noWrap/>
            <w:hideMark/>
          </w:tcPr>
          <w:p w14:paraId="34156DB7"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Lonicera sp.</w:t>
            </w:r>
          </w:p>
        </w:tc>
        <w:tc>
          <w:tcPr>
            <w:tcW w:w="3179" w:type="dxa"/>
            <w:noWrap/>
            <w:hideMark/>
          </w:tcPr>
          <w:p w14:paraId="351EDB20"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r w:rsidR="00BC593C" w:rsidRPr="00DF6F5D" w14:paraId="6A9792EB" w14:textId="77777777" w:rsidTr="009140C3">
        <w:trPr>
          <w:trHeight w:val="322"/>
        </w:trPr>
        <w:tc>
          <w:tcPr>
            <w:tcW w:w="3178" w:type="dxa"/>
            <w:noWrap/>
            <w:hideMark/>
          </w:tcPr>
          <w:p w14:paraId="6EB84461"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Quercus alba</w:t>
            </w:r>
          </w:p>
        </w:tc>
        <w:tc>
          <w:tcPr>
            <w:tcW w:w="3178" w:type="dxa"/>
            <w:noWrap/>
            <w:hideMark/>
          </w:tcPr>
          <w:p w14:paraId="2E241CEC"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Rubus occidentalis</w:t>
            </w:r>
          </w:p>
        </w:tc>
        <w:tc>
          <w:tcPr>
            <w:tcW w:w="3179" w:type="dxa"/>
            <w:noWrap/>
            <w:hideMark/>
          </w:tcPr>
          <w:p w14:paraId="3A7661ED"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r w:rsidR="00BC593C" w:rsidRPr="00DF6F5D" w14:paraId="36365827" w14:textId="77777777" w:rsidTr="009140C3">
        <w:trPr>
          <w:trHeight w:val="322"/>
        </w:trPr>
        <w:tc>
          <w:tcPr>
            <w:tcW w:w="3178" w:type="dxa"/>
            <w:noWrap/>
            <w:hideMark/>
          </w:tcPr>
          <w:p w14:paraId="53EC28B2"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Quercus rubra</w:t>
            </w:r>
          </w:p>
        </w:tc>
        <w:tc>
          <w:tcPr>
            <w:tcW w:w="3178" w:type="dxa"/>
            <w:noWrap/>
            <w:hideMark/>
          </w:tcPr>
          <w:p w14:paraId="25E22103"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xml:space="preserve">Viburnum </w:t>
            </w:r>
            <w:proofErr w:type="spellStart"/>
            <w:r w:rsidRPr="00DF6F5D">
              <w:rPr>
                <w:rFonts w:ascii="Times New Roman" w:eastAsia="Times New Roman" w:hAnsi="Times New Roman" w:cs="Times New Roman"/>
                <w:i/>
                <w:iCs/>
                <w:color w:val="000000"/>
              </w:rPr>
              <w:t>acerifolium</w:t>
            </w:r>
            <w:proofErr w:type="spellEnd"/>
          </w:p>
        </w:tc>
        <w:tc>
          <w:tcPr>
            <w:tcW w:w="3179" w:type="dxa"/>
            <w:noWrap/>
            <w:hideMark/>
          </w:tcPr>
          <w:p w14:paraId="6F193C97"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r w:rsidR="00BC593C" w:rsidRPr="00DF6F5D" w14:paraId="20B9A8FF" w14:textId="77777777" w:rsidTr="009140C3">
        <w:trPr>
          <w:trHeight w:val="322"/>
        </w:trPr>
        <w:tc>
          <w:tcPr>
            <w:tcW w:w="3178" w:type="dxa"/>
            <w:noWrap/>
            <w:hideMark/>
          </w:tcPr>
          <w:p w14:paraId="5DE0AE34" w14:textId="77777777" w:rsidR="00BC593C" w:rsidRPr="00DF6F5D" w:rsidRDefault="00BC593C" w:rsidP="00BC593C">
            <w:pPr>
              <w:rPr>
                <w:rFonts w:ascii="Times New Roman" w:eastAsia="Times New Roman" w:hAnsi="Times New Roman" w:cs="Times New Roman"/>
                <w:i/>
                <w:iCs/>
                <w:color w:val="000000"/>
              </w:rPr>
            </w:pPr>
            <w:proofErr w:type="spellStart"/>
            <w:r w:rsidRPr="00DF6F5D">
              <w:rPr>
                <w:rFonts w:ascii="Times New Roman" w:eastAsia="Times New Roman" w:hAnsi="Times New Roman" w:cs="Times New Roman"/>
                <w:i/>
                <w:iCs/>
                <w:color w:val="000000"/>
              </w:rPr>
              <w:lastRenderedPageBreak/>
              <w:t>Ulmus</w:t>
            </w:r>
            <w:proofErr w:type="spellEnd"/>
            <w:r w:rsidRPr="00DF6F5D">
              <w:rPr>
                <w:rFonts w:ascii="Times New Roman" w:eastAsia="Times New Roman" w:hAnsi="Times New Roman" w:cs="Times New Roman"/>
                <w:i/>
                <w:iCs/>
                <w:color w:val="000000"/>
              </w:rPr>
              <w:t xml:space="preserve"> sp.</w:t>
            </w:r>
          </w:p>
        </w:tc>
        <w:tc>
          <w:tcPr>
            <w:tcW w:w="3178" w:type="dxa"/>
            <w:noWrap/>
            <w:hideMark/>
          </w:tcPr>
          <w:p w14:paraId="0F87D929"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Vitis sp.</w:t>
            </w:r>
          </w:p>
        </w:tc>
        <w:tc>
          <w:tcPr>
            <w:tcW w:w="3179" w:type="dxa"/>
            <w:noWrap/>
            <w:hideMark/>
          </w:tcPr>
          <w:p w14:paraId="69A2AC52" w14:textId="77777777" w:rsidR="00BC593C" w:rsidRPr="00DF6F5D" w:rsidRDefault="00BC593C" w:rsidP="00BC593C">
            <w:pPr>
              <w:rPr>
                <w:rFonts w:ascii="Times New Roman" w:eastAsia="Times New Roman" w:hAnsi="Times New Roman" w:cs="Times New Roman"/>
                <w:i/>
                <w:iCs/>
                <w:color w:val="000000"/>
              </w:rPr>
            </w:pPr>
            <w:r w:rsidRPr="00DF6F5D">
              <w:rPr>
                <w:rFonts w:ascii="Times New Roman" w:eastAsia="Times New Roman" w:hAnsi="Times New Roman" w:cs="Times New Roman"/>
                <w:i/>
                <w:iCs/>
                <w:color w:val="000000"/>
              </w:rPr>
              <w:t> </w:t>
            </w:r>
          </w:p>
        </w:tc>
      </w:tr>
    </w:tbl>
    <w:p w14:paraId="7BFE0BC5" w14:textId="76C71561" w:rsidR="008C7BD5" w:rsidRDefault="003F7D4D" w:rsidP="003F7D4D">
      <w:pPr>
        <w:pStyle w:val="NoSpacing"/>
        <w:rPr>
          <w:rFonts w:ascii="Times New Roman" w:hAnsi="Times New Roman" w:cs="Times New Roman"/>
          <w:i/>
          <w:iCs/>
          <w:sz w:val="16"/>
          <w:szCs w:val="16"/>
        </w:rPr>
      </w:pPr>
      <w:r w:rsidRPr="003F7D4D">
        <w:rPr>
          <w:rFonts w:ascii="Times New Roman" w:hAnsi="Times New Roman" w:cs="Times New Roman"/>
          <w:i/>
          <w:iCs/>
          <w:sz w:val="16"/>
          <w:szCs w:val="16"/>
        </w:rPr>
        <w:t>Table 1</w:t>
      </w:r>
      <w:r>
        <w:rPr>
          <w:rFonts w:ascii="Times New Roman" w:hAnsi="Times New Roman" w:cs="Times New Roman"/>
          <w:i/>
          <w:iCs/>
          <w:sz w:val="16"/>
          <w:szCs w:val="16"/>
        </w:rPr>
        <w:t>) Plants identified at Schiller Park, other than buckthorn, observed during preliminary monitoring efforts and categorized upon growth habit and how many of each category were present</w:t>
      </w:r>
    </w:p>
    <w:p w14:paraId="762F0302" w14:textId="77777777" w:rsidR="003F7D4D" w:rsidRPr="003F7D4D" w:rsidRDefault="003F7D4D" w:rsidP="003F7D4D">
      <w:pPr>
        <w:pStyle w:val="NoSpacing"/>
        <w:rPr>
          <w:rFonts w:ascii="Times New Roman" w:hAnsi="Times New Roman" w:cs="Times New Roman"/>
          <w:i/>
          <w:iCs/>
          <w:sz w:val="16"/>
          <w:szCs w:val="16"/>
        </w:rPr>
      </w:pPr>
    </w:p>
    <w:p w14:paraId="77B6AE1A" w14:textId="0B19B672" w:rsidR="00CA375E" w:rsidRPr="00F30652" w:rsidRDefault="00CA375E" w:rsidP="008C7BD5">
      <w:pPr>
        <w:rPr>
          <w:rFonts w:ascii="Times New Roman" w:hAnsi="Times New Roman" w:cs="Times New Roman"/>
          <w:u w:val="single"/>
        </w:rPr>
      </w:pPr>
      <w:r w:rsidRPr="00F30652">
        <w:rPr>
          <w:rFonts w:ascii="Times New Roman" w:hAnsi="Times New Roman" w:cs="Times New Roman"/>
          <w:u w:val="single"/>
        </w:rPr>
        <w:t>Acknowledgement</w:t>
      </w:r>
    </w:p>
    <w:p w14:paraId="2B23E815" w14:textId="3C766845" w:rsidR="00CA375E" w:rsidRPr="00F30652" w:rsidRDefault="00CA375E" w:rsidP="00DA0D56">
      <w:pPr>
        <w:ind w:firstLine="720"/>
        <w:rPr>
          <w:rFonts w:ascii="Times New Roman" w:hAnsi="Times New Roman" w:cs="Times New Roman"/>
        </w:rPr>
      </w:pPr>
      <w:r w:rsidRPr="00F30652">
        <w:rPr>
          <w:rFonts w:ascii="Times New Roman" w:hAnsi="Times New Roman" w:cs="Times New Roman"/>
        </w:rPr>
        <w:t>I</w:t>
      </w:r>
      <w:r w:rsidR="00DA0D56">
        <w:rPr>
          <w:rFonts w:ascii="Times New Roman" w:hAnsi="Times New Roman" w:cs="Times New Roman"/>
        </w:rPr>
        <w:t xml:space="preserve"> sincerely</w:t>
      </w:r>
      <w:r w:rsidRPr="00F30652">
        <w:rPr>
          <w:rFonts w:ascii="Times New Roman" w:hAnsi="Times New Roman" w:cs="Times New Roman"/>
        </w:rPr>
        <w:t xml:space="preserve"> thank the Edna Bailey Sussman Foundation for their assistance, as well as the Syracuse Parks and Recreation Department and their help with this challenging and engaging project.  I thank the members of my </w:t>
      </w:r>
      <w:r w:rsidR="00DA0D56">
        <w:rPr>
          <w:rFonts w:ascii="Times New Roman" w:hAnsi="Times New Roman" w:cs="Times New Roman"/>
        </w:rPr>
        <w:t xml:space="preserve">graduate </w:t>
      </w:r>
      <w:r w:rsidRPr="00F30652">
        <w:rPr>
          <w:rFonts w:ascii="Times New Roman" w:hAnsi="Times New Roman" w:cs="Times New Roman"/>
        </w:rPr>
        <w:t xml:space="preserve">steering committee for their </w:t>
      </w:r>
      <w:r w:rsidR="00DA0D56">
        <w:rPr>
          <w:rFonts w:ascii="Times New Roman" w:hAnsi="Times New Roman" w:cs="Times New Roman"/>
        </w:rPr>
        <w:t>guidance</w:t>
      </w:r>
      <w:r w:rsidRPr="00F30652">
        <w:rPr>
          <w:rFonts w:ascii="Times New Roman" w:hAnsi="Times New Roman" w:cs="Times New Roman"/>
        </w:rPr>
        <w:t xml:space="preserve"> in navigating the development of this project through </w:t>
      </w:r>
      <w:r w:rsidR="00DA0D56">
        <w:rPr>
          <w:rFonts w:ascii="Times New Roman" w:hAnsi="Times New Roman" w:cs="Times New Roman"/>
        </w:rPr>
        <w:t>unprecedented circumstances caused by</w:t>
      </w:r>
      <w:r w:rsidRPr="00F30652">
        <w:rPr>
          <w:rFonts w:ascii="Times New Roman" w:hAnsi="Times New Roman" w:cs="Times New Roman"/>
        </w:rPr>
        <w:t xml:space="preserve"> COVID-19:  Stephen Arborist, </w:t>
      </w:r>
      <w:r w:rsidR="0095529B" w:rsidRPr="00F30652">
        <w:rPr>
          <w:rFonts w:ascii="Times New Roman" w:hAnsi="Times New Roman" w:cs="Times New Roman"/>
        </w:rPr>
        <w:t>Arborist for Onondaga County, Dr. Russell Briggs, and my chief advisor Dr. Donald Leopold</w:t>
      </w:r>
      <w:r w:rsidR="00F30652">
        <w:rPr>
          <w:rFonts w:ascii="Times New Roman" w:hAnsi="Times New Roman" w:cs="Times New Roman"/>
        </w:rPr>
        <w:t xml:space="preserve">.  I also owe much thanks to the </w:t>
      </w:r>
      <w:r w:rsidR="00DA0D56">
        <w:rPr>
          <w:rFonts w:ascii="Times New Roman" w:hAnsi="Times New Roman" w:cs="Times New Roman"/>
        </w:rPr>
        <w:t>OEC</w:t>
      </w:r>
      <w:r w:rsidR="00F30652">
        <w:rPr>
          <w:rFonts w:ascii="Times New Roman" w:hAnsi="Times New Roman" w:cs="Times New Roman"/>
        </w:rPr>
        <w:t xml:space="preserve"> staff, who I worked with during the summer field season and managed to remove a</w:t>
      </w:r>
      <w:r w:rsidR="00DA0D56">
        <w:rPr>
          <w:rFonts w:ascii="Times New Roman" w:hAnsi="Times New Roman" w:cs="Times New Roman"/>
        </w:rPr>
        <w:t xml:space="preserve">n extensive concentration </w:t>
      </w:r>
      <w:r w:rsidR="00F30652">
        <w:rPr>
          <w:rFonts w:ascii="Times New Roman" w:hAnsi="Times New Roman" w:cs="Times New Roman"/>
        </w:rPr>
        <w:t xml:space="preserve">of invasive </w:t>
      </w:r>
      <w:r w:rsidR="00DA0D56">
        <w:rPr>
          <w:rFonts w:ascii="Times New Roman" w:hAnsi="Times New Roman" w:cs="Times New Roman"/>
        </w:rPr>
        <w:t>plants</w:t>
      </w:r>
      <w:r w:rsidR="00F30652">
        <w:rPr>
          <w:rFonts w:ascii="Times New Roman" w:hAnsi="Times New Roman" w:cs="Times New Roman"/>
        </w:rPr>
        <w:t xml:space="preserve"> from the field site in a short span of time.  </w:t>
      </w:r>
    </w:p>
    <w:p w14:paraId="649DF556" w14:textId="559E0B4A" w:rsidR="00CA375E" w:rsidRPr="00F30652" w:rsidRDefault="00CA375E" w:rsidP="008C7BD5">
      <w:pPr>
        <w:rPr>
          <w:rFonts w:ascii="Times New Roman" w:hAnsi="Times New Roman" w:cs="Times New Roman"/>
          <w:u w:val="single"/>
        </w:rPr>
      </w:pPr>
      <w:r w:rsidRPr="00F30652">
        <w:rPr>
          <w:rFonts w:ascii="Times New Roman" w:hAnsi="Times New Roman" w:cs="Times New Roman"/>
          <w:u w:val="single"/>
        </w:rPr>
        <w:t>References</w:t>
      </w:r>
    </w:p>
    <w:p w14:paraId="4D8FF04E"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proofErr w:type="spellStart"/>
      <w:r w:rsidRPr="00F30652">
        <w:rPr>
          <w:rFonts w:ascii="Times New Roman" w:hAnsi="Times New Roman" w:cs="Times New Roman"/>
          <w:sz w:val="22"/>
          <w:szCs w:val="22"/>
          <w:shd w:val="clear" w:color="auto" w:fill="FFFFFF"/>
        </w:rPr>
        <w:t>Airola</w:t>
      </w:r>
      <w:proofErr w:type="spellEnd"/>
      <w:r w:rsidRPr="00F30652">
        <w:rPr>
          <w:rFonts w:ascii="Times New Roman" w:hAnsi="Times New Roman" w:cs="Times New Roman"/>
          <w:sz w:val="22"/>
          <w:szCs w:val="22"/>
          <w:shd w:val="clear" w:color="auto" w:fill="FFFFFF"/>
        </w:rPr>
        <w:t>, T.M., and K. Buchholz. 1984. Species structure and soil characteristics of five urban forest sites along the New Jersey Palisades. Urban Ecology 8(1-2): 149–164.</w:t>
      </w:r>
    </w:p>
    <w:p w14:paraId="1FE63632" w14:textId="77777777" w:rsidR="00CA375E" w:rsidRPr="00F30652" w:rsidRDefault="00CA375E" w:rsidP="00CA375E">
      <w:pPr>
        <w:pStyle w:val="NoSpacing"/>
        <w:spacing w:line="276" w:lineRule="auto"/>
        <w:ind w:left="720" w:hanging="720"/>
        <w:rPr>
          <w:rFonts w:ascii="Times New Roman" w:hAnsi="Times New Roman" w:cs="Times New Roman"/>
          <w:sz w:val="22"/>
          <w:szCs w:val="22"/>
        </w:rPr>
      </w:pPr>
      <w:proofErr w:type="spellStart"/>
      <w:r w:rsidRPr="00F30652">
        <w:rPr>
          <w:rFonts w:ascii="Times New Roman" w:hAnsi="Times New Roman" w:cs="Times New Roman"/>
          <w:sz w:val="22"/>
          <w:szCs w:val="22"/>
        </w:rPr>
        <w:t>Archibold</w:t>
      </w:r>
      <w:proofErr w:type="spellEnd"/>
      <w:r w:rsidRPr="00F30652">
        <w:rPr>
          <w:rFonts w:ascii="Times New Roman" w:hAnsi="Times New Roman" w:cs="Times New Roman"/>
          <w:sz w:val="22"/>
          <w:szCs w:val="22"/>
        </w:rPr>
        <w:t xml:space="preserve">, O.W., Brooks, </w:t>
      </w:r>
      <w:proofErr w:type="gramStart"/>
      <w:r w:rsidRPr="00F30652">
        <w:rPr>
          <w:rFonts w:ascii="Times New Roman" w:hAnsi="Times New Roman" w:cs="Times New Roman"/>
          <w:sz w:val="22"/>
          <w:szCs w:val="22"/>
        </w:rPr>
        <w:t>D.</w:t>
      </w:r>
      <w:proofErr w:type="gramEnd"/>
      <w:r w:rsidRPr="00F30652">
        <w:rPr>
          <w:rFonts w:ascii="Times New Roman" w:hAnsi="Times New Roman" w:cs="Times New Roman"/>
          <w:sz w:val="22"/>
          <w:szCs w:val="22"/>
        </w:rPr>
        <w:t xml:space="preserve"> and </w:t>
      </w:r>
      <w:proofErr w:type="spellStart"/>
      <w:r w:rsidRPr="00F30652">
        <w:rPr>
          <w:rFonts w:ascii="Times New Roman" w:hAnsi="Times New Roman" w:cs="Times New Roman"/>
          <w:sz w:val="22"/>
          <w:szCs w:val="22"/>
        </w:rPr>
        <w:t>Delanoy</w:t>
      </w:r>
      <w:proofErr w:type="spellEnd"/>
      <w:r w:rsidRPr="00F30652">
        <w:rPr>
          <w:rFonts w:ascii="Times New Roman" w:hAnsi="Times New Roman" w:cs="Times New Roman"/>
          <w:sz w:val="22"/>
          <w:szCs w:val="22"/>
        </w:rPr>
        <w:t xml:space="preserve"> L. 1997.  An investigation of the invasive shrub European buckthorn, </w:t>
      </w:r>
      <w:r w:rsidRPr="00F30652">
        <w:rPr>
          <w:rFonts w:ascii="Times New Roman" w:hAnsi="Times New Roman" w:cs="Times New Roman"/>
          <w:i/>
          <w:iCs/>
          <w:sz w:val="22"/>
          <w:szCs w:val="22"/>
        </w:rPr>
        <w:t xml:space="preserve">Rhamnus </w:t>
      </w:r>
      <w:proofErr w:type="spellStart"/>
      <w:r w:rsidRPr="00F30652">
        <w:rPr>
          <w:rFonts w:ascii="Times New Roman" w:hAnsi="Times New Roman" w:cs="Times New Roman"/>
          <w:i/>
          <w:iCs/>
          <w:sz w:val="22"/>
          <w:szCs w:val="22"/>
        </w:rPr>
        <w:t>cathartica</w:t>
      </w:r>
      <w:proofErr w:type="spellEnd"/>
      <w:r w:rsidRPr="00F30652">
        <w:rPr>
          <w:rFonts w:ascii="Times New Roman" w:hAnsi="Times New Roman" w:cs="Times New Roman"/>
          <w:sz w:val="22"/>
          <w:szCs w:val="22"/>
        </w:rPr>
        <w:t xml:space="preserve"> L., near Saskatoon, Saskatchewan. Canadian Field-Naturalist 111 (4): 617-621.  </w:t>
      </w:r>
    </w:p>
    <w:p w14:paraId="5DB9E9A3" w14:textId="77777777" w:rsidR="00CA375E" w:rsidRPr="00F30652" w:rsidRDefault="00CA375E" w:rsidP="00CA375E">
      <w:pPr>
        <w:pStyle w:val="NoSpacing"/>
        <w:spacing w:line="276" w:lineRule="auto"/>
        <w:ind w:left="720" w:hanging="720"/>
        <w:rPr>
          <w:rFonts w:ascii="Times New Roman" w:eastAsia="Times New Roman" w:hAnsi="Times New Roman" w:cs="Times New Roman"/>
          <w:sz w:val="22"/>
          <w:szCs w:val="22"/>
        </w:rPr>
      </w:pPr>
      <w:proofErr w:type="spellStart"/>
      <w:r w:rsidRPr="00F30652">
        <w:rPr>
          <w:rFonts w:ascii="Times New Roman" w:eastAsia="Times New Roman" w:hAnsi="Times New Roman" w:cs="Times New Roman"/>
          <w:sz w:val="22"/>
          <w:szCs w:val="22"/>
        </w:rPr>
        <w:t>Dovčiak</w:t>
      </w:r>
      <w:proofErr w:type="spellEnd"/>
      <w:r w:rsidRPr="00F30652">
        <w:rPr>
          <w:rFonts w:ascii="Times New Roman" w:eastAsia="Times New Roman" w:hAnsi="Times New Roman" w:cs="Times New Roman"/>
          <w:sz w:val="22"/>
          <w:szCs w:val="22"/>
        </w:rPr>
        <w:t xml:space="preserve">, M., P.B. Reich, and L.E. </w:t>
      </w:r>
      <w:proofErr w:type="spellStart"/>
      <w:r w:rsidRPr="00F30652">
        <w:rPr>
          <w:rFonts w:ascii="Times New Roman" w:eastAsia="Times New Roman" w:hAnsi="Times New Roman" w:cs="Times New Roman"/>
          <w:sz w:val="22"/>
          <w:szCs w:val="22"/>
        </w:rPr>
        <w:t>Frelich</w:t>
      </w:r>
      <w:proofErr w:type="spellEnd"/>
      <w:r w:rsidRPr="00F30652">
        <w:rPr>
          <w:rFonts w:ascii="Times New Roman" w:eastAsia="Times New Roman" w:hAnsi="Times New Roman" w:cs="Times New Roman"/>
          <w:sz w:val="22"/>
          <w:szCs w:val="22"/>
        </w:rPr>
        <w:t>. 2003. Seed rain, safe sites, competing vegetation, and soil resources spatially structure white pine regeneration and recruitment. Canadian Journal of Forest Research 33(10): 1892–1904.</w:t>
      </w:r>
    </w:p>
    <w:p w14:paraId="0479DD7C"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Dukes, J.S., and H.A. Mooney. 1999. Does global change increase the success of biological invaders? Trends in Ecology &amp; Evolution 14(4): 135–139.</w:t>
      </w:r>
    </w:p>
    <w:p w14:paraId="08EC2BB8"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Fagan, M., and D. Peart. 2004. Impact of the invasive shrub glossy buckthorn (</w:t>
      </w:r>
      <w:r w:rsidRPr="00F30652">
        <w:rPr>
          <w:rFonts w:ascii="Times New Roman" w:hAnsi="Times New Roman" w:cs="Times New Roman"/>
          <w:i/>
          <w:iCs/>
          <w:sz w:val="22"/>
          <w:szCs w:val="22"/>
          <w:shd w:val="clear" w:color="auto" w:fill="FFFFFF"/>
        </w:rPr>
        <w:t>Rhamnus frangula</w:t>
      </w:r>
      <w:r w:rsidRPr="00F30652">
        <w:rPr>
          <w:rFonts w:ascii="Times New Roman" w:hAnsi="Times New Roman" w:cs="Times New Roman"/>
          <w:sz w:val="22"/>
          <w:szCs w:val="22"/>
          <w:shd w:val="clear" w:color="auto" w:fill="FFFFFF"/>
        </w:rPr>
        <w:t xml:space="preserve"> L.) on juvenile recruitment by canopy trees. Forest Ecology and Management 194(1-3): 95–107.</w:t>
      </w:r>
    </w:p>
    <w:p w14:paraId="4FFBE661" w14:textId="77777777" w:rsidR="00CA375E" w:rsidRPr="00F30652" w:rsidRDefault="00CA375E" w:rsidP="00CA375E">
      <w:pPr>
        <w:pStyle w:val="NoSpacing"/>
        <w:spacing w:line="276" w:lineRule="auto"/>
        <w:ind w:left="720" w:hanging="720"/>
        <w:rPr>
          <w:rFonts w:ascii="Times New Roman" w:eastAsia="Times New Roman" w:hAnsi="Times New Roman" w:cs="Times New Roman"/>
          <w:sz w:val="22"/>
          <w:szCs w:val="22"/>
        </w:rPr>
      </w:pPr>
      <w:proofErr w:type="spellStart"/>
      <w:r w:rsidRPr="00F30652">
        <w:rPr>
          <w:rFonts w:ascii="Times New Roman" w:eastAsia="Times New Roman" w:hAnsi="Times New Roman" w:cs="Times New Roman"/>
          <w:sz w:val="22"/>
          <w:szCs w:val="22"/>
        </w:rPr>
        <w:t>Frappier</w:t>
      </w:r>
      <w:proofErr w:type="spellEnd"/>
      <w:r w:rsidRPr="00F30652">
        <w:rPr>
          <w:rFonts w:ascii="Times New Roman" w:eastAsia="Times New Roman" w:hAnsi="Times New Roman" w:cs="Times New Roman"/>
          <w:sz w:val="22"/>
          <w:szCs w:val="22"/>
        </w:rPr>
        <w:t>, B.,</w:t>
      </w:r>
      <w:r w:rsidRPr="00F30652">
        <w:rPr>
          <w:rFonts w:ascii="Times New Roman" w:hAnsi="Times New Roman" w:cs="Times New Roman"/>
          <w:sz w:val="22"/>
          <w:szCs w:val="22"/>
          <w:shd w:val="clear" w:color="auto" w:fill="FFFFFF"/>
        </w:rPr>
        <w:t xml:space="preserve"> R.T. Eckert, and T.D. Lee.</w:t>
      </w:r>
      <w:r w:rsidRPr="00F30652">
        <w:rPr>
          <w:rFonts w:ascii="Times New Roman" w:eastAsia="Times New Roman" w:hAnsi="Times New Roman" w:cs="Times New Roman"/>
          <w:sz w:val="22"/>
          <w:szCs w:val="22"/>
        </w:rPr>
        <w:t xml:space="preserve"> 2004. </w:t>
      </w:r>
      <w:r w:rsidRPr="00F30652">
        <w:rPr>
          <w:rFonts w:ascii="Times New Roman" w:hAnsi="Times New Roman" w:cs="Times New Roman"/>
          <w:sz w:val="22"/>
          <w:szCs w:val="22"/>
        </w:rPr>
        <w:t xml:space="preserve">Experimental removal of the non-indigenous shrub </w:t>
      </w:r>
      <w:r w:rsidRPr="00F30652">
        <w:rPr>
          <w:rFonts w:ascii="Times New Roman" w:hAnsi="Times New Roman" w:cs="Times New Roman"/>
          <w:i/>
          <w:iCs/>
          <w:sz w:val="22"/>
          <w:szCs w:val="22"/>
        </w:rPr>
        <w:t>Rhamnus frangula</w:t>
      </w:r>
      <w:r w:rsidRPr="00F30652">
        <w:rPr>
          <w:rFonts w:ascii="Times New Roman" w:hAnsi="Times New Roman" w:cs="Times New Roman"/>
          <w:sz w:val="22"/>
          <w:szCs w:val="22"/>
        </w:rPr>
        <w:t xml:space="preserve"> (glossy buckthorn): effects on native herbs and woody seedlings</w:t>
      </w:r>
      <w:r w:rsidRPr="00F30652">
        <w:rPr>
          <w:rFonts w:ascii="Times New Roman" w:eastAsia="Times New Roman" w:hAnsi="Times New Roman" w:cs="Times New Roman"/>
          <w:sz w:val="22"/>
          <w:szCs w:val="22"/>
        </w:rPr>
        <w:t>. Northeastern Naturalist 11:333-342.</w:t>
      </w:r>
    </w:p>
    <w:p w14:paraId="46396919"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 xml:space="preserve">Harrington, R.A., B.J. Brown, P.B. Reich, and J.H. Fownes. 1989. Ecophysiology of exotic and native shrubs in southern Wisconsin. </w:t>
      </w:r>
      <w:proofErr w:type="spellStart"/>
      <w:r w:rsidRPr="00F30652">
        <w:rPr>
          <w:rFonts w:ascii="Times New Roman" w:hAnsi="Times New Roman" w:cs="Times New Roman"/>
          <w:sz w:val="22"/>
          <w:szCs w:val="22"/>
          <w:shd w:val="clear" w:color="auto" w:fill="FFFFFF"/>
        </w:rPr>
        <w:t>Oecologia</w:t>
      </w:r>
      <w:proofErr w:type="spellEnd"/>
      <w:r w:rsidRPr="00F30652">
        <w:rPr>
          <w:rFonts w:ascii="Times New Roman" w:hAnsi="Times New Roman" w:cs="Times New Roman"/>
          <w:sz w:val="22"/>
          <w:szCs w:val="22"/>
          <w:shd w:val="clear" w:color="auto" w:fill="FFFFFF"/>
        </w:rPr>
        <w:t xml:space="preserve"> 80(3): 368–373.</w:t>
      </w:r>
    </w:p>
    <w:p w14:paraId="3819FB1C"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Kurtz, C. M. 2013. An assessment of invasive plant species monitored by the Northern Research Station Forest Inventory and Analysis Program, 2005 through 2010. Gen. Tech. Rep. NRS-109. Newtown Square, PA: U.S. Department of Agriculture, Forest Service, Northern Research Station. 70 p.</w:t>
      </w:r>
    </w:p>
    <w:p w14:paraId="7254E5B6" w14:textId="77777777" w:rsidR="00CA375E" w:rsidRPr="00F30652" w:rsidRDefault="00CA375E" w:rsidP="00CA375E">
      <w:pPr>
        <w:pStyle w:val="NoSpacing"/>
        <w:spacing w:line="276" w:lineRule="auto"/>
        <w:ind w:left="720" w:hanging="720"/>
        <w:rPr>
          <w:rFonts w:ascii="Times New Roman" w:eastAsia="Times New Roman" w:hAnsi="Times New Roman" w:cs="Times New Roman"/>
          <w:sz w:val="22"/>
          <w:szCs w:val="22"/>
        </w:rPr>
      </w:pPr>
      <w:proofErr w:type="spellStart"/>
      <w:r w:rsidRPr="00F30652">
        <w:rPr>
          <w:rFonts w:ascii="Times New Roman" w:eastAsia="Times New Roman" w:hAnsi="Times New Roman" w:cs="Times New Roman"/>
          <w:sz w:val="22"/>
          <w:szCs w:val="22"/>
        </w:rPr>
        <w:t>Kurylo</w:t>
      </w:r>
      <w:proofErr w:type="spellEnd"/>
      <w:r w:rsidRPr="00F30652">
        <w:rPr>
          <w:rFonts w:ascii="Times New Roman" w:eastAsia="Times New Roman" w:hAnsi="Times New Roman" w:cs="Times New Roman"/>
          <w:sz w:val="22"/>
          <w:szCs w:val="22"/>
        </w:rPr>
        <w:t xml:space="preserve">, J., and A. Endress. 2012.  </w:t>
      </w:r>
      <w:r w:rsidRPr="00F30652">
        <w:rPr>
          <w:rFonts w:ascii="Times New Roman" w:eastAsia="Times New Roman" w:hAnsi="Times New Roman" w:cs="Times New Roman"/>
          <w:i/>
          <w:iCs/>
          <w:sz w:val="22"/>
          <w:szCs w:val="22"/>
        </w:rPr>
        <w:t xml:space="preserve">Rhamnus </w:t>
      </w:r>
      <w:proofErr w:type="spellStart"/>
      <w:r w:rsidRPr="00F30652">
        <w:rPr>
          <w:rFonts w:ascii="Times New Roman" w:eastAsia="Times New Roman" w:hAnsi="Times New Roman" w:cs="Times New Roman"/>
          <w:i/>
          <w:iCs/>
          <w:sz w:val="22"/>
          <w:szCs w:val="22"/>
        </w:rPr>
        <w:t>cathartica</w:t>
      </w:r>
      <w:proofErr w:type="spellEnd"/>
      <w:r w:rsidRPr="00F30652">
        <w:rPr>
          <w:rFonts w:ascii="Times New Roman" w:eastAsia="Times New Roman" w:hAnsi="Times New Roman" w:cs="Times New Roman"/>
          <w:sz w:val="22"/>
          <w:szCs w:val="22"/>
        </w:rPr>
        <w:t xml:space="preserve">:  Notes on its early history in North America.  Northeastern Naturalist 19 (4):  601 – 610. </w:t>
      </w:r>
    </w:p>
    <w:p w14:paraId="20261107"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Lodge, D.M. 1993. Biological invasions: Lessons for ecology. Trends in Ecology &amp; Evolution 8(4): 133–137.</w:t>
      </w:r>
    </w:p>
    <w:p w14:paraId="24F66217" w14:textId="77777777" w:rsidR="00CA375E" w:rsidRPr="00F30652" w:rsidRDefault="00CA375E" w:rsidP="00CA375E">
      <w:pPr>
        <w:pStyle w:val="NoSpacing"/>
        <w:spacing w:line="276" w:lineRule="auto"/>
        <w:ind w:left="720" w:hanging="720"/>
        <w:rPr>
          <w:rFonts w:ascii="Times New Roman" w:hAnsi="Times New Roman" w:cs="Times New Roman"/>
          <w:sz w:val="22"/>
          <w:szCs w:val="22"/>
          <w:shd w:val="clear" w:color="auto" w:fill="FFFFFF"/>
        </w:rPr>
      </w:pPr>
      <w:r w:rsidRPr="00F30652">
        <w:rPr>
          <w:rFonts w:ascii="Times New Roman" w:hAnsi="Times New Roman" w:cs="Times New Roman"/>
          <w:sz w:val="22"/>
          <w:szCs w:val="22"/>
          <w:shd w:val="clear" w:color="auto" w:fill="FFFFFF"/>
        </w:rPr>
        <w:t xml:space="preserve">Pickett, S.T.A., M.L. </w:t>
      </w:r>
      <w:proofErr w:type="spellStart"/>
      <w:r w:rsidRPr="00F30652">
        <w:rPr>
          <w:rFonts w:ascii="Times New Roman" w:hAnsi="Times New Roman" w:cs="Times New Roman"/>
          <w:sz w:val="22"/>
          <w:szCs w:val="22"/>
          <w:shd w:val="clear" w:color="auto" w:fill="FFFFFF"/>
        </w:rPr>
        <w:t>Cadenasso</w:t>
      </w:r>
      <w:proofErr w:type="spellEnd"/>
      <w:r w:rsidRPr="00F30652">
        <w:rPr>
          <w:rFonts w:ascii="Times New Roman" w:hAnsi="Times New Roman" w:cs="Times New Roman"/>
          <w:sz w:val="22"/>
          <w:szCs w:val="22"/>
          <w:shd w:val="clear" w:color="auto" w:fill="FFFFFF"/>
        </w:rPr>
        <w:t xml:space="preserve">, J.M. Grove, C.H. </w:t>
      </w:r>
      <w:proofErr w:type="spellStart"/>
      <w:r w:rsidRPr="00F30652">
        <w:rPr>
          <w:rFonts w:ascii="Times New Roman" w:hAnsi="Times New Roman" w:cs="Times New Roman"/>
          <w:sz w:val="22"/>
          <w:szCs w:val="22"/>
          <w:shd w:val="clear" w:color="auto" w:fill="FFFFFF"/>
        </w:rPr>
        <w:t>Nilon</w:t>
      </w:r>
      <w:proofErr w:type="spellEnd"/>
      <w:r w:rsidRPr="00F30652">
        <w:rPr>
          <w:rFonts w:ascii="Times New Roman" w:hAnsi="Times New Roman" w:cs="Times New Roman"/>
          <w:sz w:val="22"/>
          <w:szCs w:val="22"/>
          <w:shd w:val="clear" w:color="auto" w:fill="FFFFFF"/>
        </w:rPr>
        <w:t xml:space="preserve">, R.V. </w:t>
      </w:r>
      <w:proofErr w:type="spellStart"/>
      <w:r w:rsidRPr="00F30652">
        <w:rPr>
          <w:rFonts w:ascii="Times New Roman" w:hAnsi="Times New Roman" w:cs="Times New Roman"/>
          <w:sz w:val="22"/>
          <w:szCs w:val="22"/>
          <w:shd w:val="clear" w:color="auto" w:fill="FFFFFF"/>
        </w:rPr>
        <w:t>Pouyat</w:t>
      </w:r>
      <w:proofErr w:type="spellEnd"/>
      <w:r w:rsidRPr="00F30652">
        <w:rPr>
          <w:rFonts w:ascii="Times New Roman" w:hAnsi="Times New Roman" w:cs="Times New Roman"/>
          <w:sz w:val="22"/>
          <w:szCs w:val="22"/>
          <w:shd w:val="clear" w:color="auto" w:fill="FFFFFF"/>
        </w:rPr>
        <w:t xml:space="preserve">, W.C. </w:t>
      </w:r>
      <w:proofErr w:type="spellStart"/>
      <w:r w:rsidRPr="00F30652">
        <w:rPr>
          <w:rFonts w:ascii="Times New Roman" w:hAnsi="Times New Roman" w:cs="Times New Roman"/>
          <w:sz w:val="22"/>
          <w:szCs w:val="22"/>
          <w:shd w:val="clear" w:color="auto" w:fill="FFFFFF"/>
        </w:rPr>
        <w:t>Zipperer</w:t>
      </w:r>
      <w:proofErr w:type="spellEnd"/>
      <w:r w:rsidRPr="00F30652">
        <w:rPr>
          <w:rFonts w:ascii="Times New Roman" w:hAnsi="Times New Roman" w:cs="Times New Roman"/>
          <w:sz w:val="22"/>
          <w:szCs w:val="22"/>
          <w:shd w:val="clear" w:color="auto" w:fill="FFFFFF"/>
        </w:rPr>
        <w:t>, and R. Costanza. 2001. Urban ecological systems: linking terrestrial ecological, physical, and socioeconomic components of metropolitan areas. Annual Review of Ecology and Systematics 32(1): 127–157.</w:t>
      </w:r>
    </w:p>
    <w:p w14:paraId="6FB861FD" w14:textId="77777777" w:rsidR="00CA375E" w:rsidRPr="00F30652" w:rsidRDefault="00CA375E" w:rsidP="00CA375E">
      <w:pPr>
        <w:pStyle w:val="NoSpacing"/>
        <w:spacing w:line="276" w:lineRule="auto"/>
        <w:ind w:left="720" w:hanging="720"/>
        <w:rPr>
          <w:rFonts w:ascii="Times New Roman" w:eastAsia="Times New Roman" w:hAnsi="Times New Roman" w:cs="Times New Roman"/>
          <w:sz w:val="22"/>
          <w:szCs w:val="22"/>
        </w:rPr>
      </w:pPr>
      <w:proofErr w:type="spellStart"/>
      <w:r w:rsidRPr="00F30652">
        <w:rPr>
          <w:rFonts w:ascii="Times New Roman" w:eastAsia="Times New Roman" w:hAnsi="Times New Roman" w:cs="Times New Roman"/>
          <w:sz w:val="22"/>
          <w:szCs w:val="22"/>
        </w:rPr>
        <w:t>Stokdyk</w:t>
      </w:r>
      <w:proofErr w:type="spellEnd"/>
      <w:r w:rsidRPr="00F30652">
        <w:rPr>
          <w:rFonts w:ascii="Times New Roman" w:eastAsia="Times New Roman" w:hAnsi="Times New Roman" w:cs="Times New Roman"/>
          <w:sz w:val="22"/>
          <w:szCs w:val="22"/>
        </w:rPr>
        <w:t xml:space="preserve">, J.P., and K.S. </w:t>
      </w:r>
      <w:proofErr w:type="spellStart"/>
      <w:r w:rsidRPr="00F30652">
        <w:rPr>
          <w:rFonts w:ascii="Times New Roman" w:eastAsia="Times New Roman" w:hAnsi="Times New Roman" w:cs="Times New Roman"/>
          <w:sz w:val="22"/>
          <w:szCs w:val="22"/>
        </w:rPr>
        <w:t>Herrman</w:t>
      </w:r>
      <w:proofErr w:type="spellEnd"/>
      <w:r w:rsidRPr="00F30652">
        <w:rPr>
          <w:rFonts w:ascii="Times New Roman" w:eastAsia="Times New Roman" w:hAnsi="Times New Roman" w:cs="Times New Roman"/>
          <w:sz w:val="22"/>
          <w:szCs w:val="22"/>
        </w:rPr>
        <w:t xml:space="preserve">. 2014. Short-term impacts of </w:t>
      </w:r>
      <w:r w:rsidRPr="00F30652">
        <w:rPr>
          <w:rFonts w:ascii="Times New Roman" w:eastAsia="Times New Roman" w:hAnsi="Times New Roman" w:cs="Times New Roman"/>
          <w:i/>
          <w:iCs/>
          <w:sz w:val="22"/>
          <w:szCs w:val="22"/>
        </w:rPr>
        <w:t>Frangula alnus</w:t>
      </w:r>
      <w:r w:rsidRPr="00F30652">
        <w:rPr>
          <w:rFonts w:ascii="Times New Roman" w:eastAsia="Times New Roman" w:hAnsi="Times New Roman" w:cs="Times New Roman"/>
          <w:sz w:val="22"/>
          <w:szCs w:val="22"/>
        </w:rPr>
        <w:t xml:space="preserve"> litter on forest soil properties. Water, Air, &amp; Soil Pollution 225(2000): 1–9.</w:t>
      </w:r>
    </w:p>
    <w:p w14:paraId="6AB1F01E" w14:textId="77777777" w:rsidR="00CA375E" w:rsidRPr="00AC4222" w:rsidRDefault="00CA375E" w:rsidP="008C7BD5">
      <w:pPr>
        <w:rPr>
          <w:sz w:val="24"/>
          <w:szCs w:val="24"/>
        </w:rPr>
      </w:pPr>
    </w:p>
    <w:sectPr w:rsidR="00CA375E" w:rsidRPr="00AC4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22"/>
    <w:rsid w:val="003F7D4D"/>
    <w:rsid w:val="00477163"/>
    <w:rsid w:val="00737DA2"/>
    <w:rsid w:val="0075388C"/>
    <w:rsid w:val="0078119A"/>
    <w:rsid w:val="00782042"/>
    <w:rsid w:val="00827794"/>
    <w:rsid w:val="008C7BD5"/>
    <w:rsid w:val="008E73E6"/>
    <w:rsid w:val="009140C3"/>
    <w:rsid w:val="0095529B"/>
    <w:rsid w:val="0097576D"/>
    <w:rsid w:val="009D035D"/>
    <w:rsid w:val="00AC4222"/>
    <w:rsid w:val="00AD320E"/>
    <w:rsid w:val="00BC593C"/>
    <w:rsid w:val="00CA375E"/>
    <w:rsid w:val="00DA0D56"/>
    <w:rsid w:val="00DF6F5D"/>
    <w:rsid w:val="00F3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0629"/>
  <w15:chartTrackingRefBased/>
  <w15:docId w15:val="{A53AD874-6048-41D7-A950-D2CC7463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222"/>
    <w:pPr>
      <w:spacing w:after="0" w:line="240" w:lineRule="auto"/>
    </w:pPr>
    <w:rPr>
      <w:rFonts w:eastAsiaTheme="minorEastAsia"/>
      <w:sz w:val="24"/>
      <w:szCs w:val="24"/>
    </w:rPr>
  </w:style>
  <w:style w:type="table" w:styleId="TableGrid">
    <w:name w:val="Table Grid"/>
    <w:basedOn w:val="TableNormal"/>
    <w:uiPriority w:val="39"/>
    <w:rsid w:val="00BC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9081">
      <w:bodyDiv w:val="1"/>
      <w:marLeft w:val="0"/>
      <w:marRight w:val="0"/>
      <w:marTop w:val="0"/>
      <w:marBottom w:val="0"/>
      <w:divBdr>
        <w:top w:val="none" w:sz="0" w:space="0" w:color="auto"/>
        <w:left w:val="none" w:sz="0" w:space="0" w:color="auto"/>
        <w:bottom w:val="none" w:sz="0" w:space="0" w:color="auto"/>
        <w:right w:val="none" w:sz="0" w:space="0" w:color="auto"/>
      </w:divBdr>
    </w:div>
    <w:div w:id="300959079">
      <w:bodyDiv w:val="1"/>
      <w:marLeft w:val="0"/>
      <w:marRight w:val="0"/>
      <w:marTop w:val="0"/>
      <w:marBottom w:val="0"/>
      <w:divBdr>
        <w:top w:val="none" w:sz="0" w:space="0" w:color="auto"/>
        <w:left w:val="none" w:sz="0" w:space="0" w:color="auto"/>
        <w:bottom w:val="none" w:sz="0" w:space="0" w:color="auto"/>
        <w:right w:val="none" w:sz="0" w:space="0" w:color="auto"/>
      </w:divBdr>
    </w:div>
    <w:div w:id="351300543">
      <w:bodyDiv w:val="1"/>
      <w:marLeft w:val="0"/>
      <w:marRight w:val="0"/>
      <w:marTop w:val="0"/>
      <w:marBottom w:val="0"/>
      <w:divBdr>
        <w:top w:val="none" w:sz="0" w:space="0" w:color="auto"/>
        <w:left w:val="none" w:sz="0" w:space="0" w:color="auto"/>
        <w:bottom w:val="none" w:sz="0" w:space="0" w:color="auto"/>
        <w:right w:val="none" w:sz="0" w:space="0" w:color="auto"/>
      </w:divBdr>
    </w:div>
    <w:div w:id="873889622">
      <w:bodyDiv w:val="1"/>
      <w:marLeft w:val="0"/>
      <w:marRight w:val="0"/>
      <w:marTop w:val="0"/>
      <w:marBottom w:val="0"/>
      <w:divBdr>
        <w:top w:val="none" w:sz="0" w:space="0" w:color="auto"/>
        <w:left w:val="none" w:sz="0" w:space="0" w:color="auto"/>
        <w:bottom w:val="none" w:sz="0" w:space="0" w:color="auto"/>
        <w:right w:val="none" w:sz="0" w:space="0" w:color="auto"/>
      </w:divBdr>
    </w:div>
    <w:div w:id="19634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83D7-ECD6-40F2-B119-998D0962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Erle</dc:creator>
  <cp:keywords/>
  <dc:description/>
  <cp:lastModifiedBy>Mona Maharjan</cp:lastModifiedBy>
  <cp:revision>9</cp:revision>
  <dcterms:created xsi:type="dcterms:W3CDTF">2020-12-06T02:41:00Z</dcterms:created>
  <dcterms:modified xsi:type="dcterms:W3CDTF">2022-02-01T20:11:00Z</dcterms:modified>
</cp:coreProperties>
</file>